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849D4" w:rsidRDefault="00DE4CDB">
      <w:pPr>
        <w:spacing w:line="205" w:lineRule="exact"/>
        <w:ind w:left="-378"/>
        <w:rPr>
          <w:sz w:val="20"/>
        </w:rPr>
      </w:pPr>
      <w:r>
        <w:rPr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spacing w:val="146"/>
          <w:position w:val="-3"/>
          <w:sz w:val="20"/>
        </w:rPr>
        <w:t xml:space="preserve"> </w:t>
      </w:r>
      <w:r>
        <w:rPr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9D4" w:rsidRDefault="009849D4">
      <w:pPr>
        <w:rPr>
          <w:sz w:val="11"/>
        </w:rPr>
      </w:pPr>
    </w:p>
    <w:p w:rsidR="009849D4" w:rsidRDefault="00DE4CDB">
      <w:pPr>
        <w:ind w:left="126"/>
        <w:rPr>
          <w:sz w:val="20"/>
        </w:rPr>
      </w:pPr>
      <w:r>
        <w:rPr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9849D4" w:rsidRDefault="009849D4">
      <w:pPr>
        <w:rPr>
          <w:sz w:val="20"/>
        </w:rPr>
      </w:pPr>
    </w:p>
    <w:p w:rsidR="009849D4" w:rsidRDefault="009849D4">
      <w:pPr>
        <w:rPr>
          <w:sz w:val="20"/>
        </w:rPr>
      </w:pPr>
    </w:p>
    <w:p w:rsidR="009849D4" w:rsidRDefault="009849D4">
      <w:pPr>
        <w:spacing w:before="3"/>
        <w:rPr>
          <w:sz w:val="28"/>
        </w:rPr>
      </w:pPr>
    </w:p>
    <w:p w:rsidR="009849D4" w:rsidRDefault="00DE4CDB">
      <w:pPr>
        <w:pStyle w:val="berschrift1"/>
        <w:spacing w:line="254" w:lineRule="auto"/>
      </w:pPr>
      <w:bookmarkStart w:id="1" w:name="Lösungsheft_1_aus_Latein_für_das_2._Lern"/>
      <w:bookmarkEnd w:id="1"/>
      <w:r>
        <w:rPr>
          <w:color w:val="E43314"/>
        </w:rPr>
        <w:t xml:space="preserve">Lösungsheft 1 aus Latein für das 2. </w:t>
      </w:r>
      <w:proofErr w:type="spellStart"/>
      <w:r>
        <w:rPr>
          <w:color w:val="E43314"/>
        </w:rPr>
        <w:t>Lernjahr</w:t>
      </w:r>
      <w:proofErr w:type="spellEnd"/>
      <w:r>
        <w:rPr>
          <w:color w:val="E43314"/>
        </w:rPr>
        <w:t xml:space="preserve"> (Selbsttest zum Unterrichtsertrag)</w:t>
      </w:r>
    </w:p>
    <w:p w:rsidR="009849D4" w:rsidRDefault="00DE4CDB">
      <w:pPr>
        <w:spacing w:line="584" w:lineRule="exact"/>
        <w:ind w:left="110"/>
        <w:rPr>
          <w:rFonts w:ascii="Corbel" w:hAnsi="Corbel"/>
          <w:sz w:val="48"/>
        </w:rPr>
      </w:pPr>
      <w:r>
        <w:rPr>
          <w:rFonts w:ascii="Corbel" w:hAnsi="Corbel"/>
          <w:color w:val="E43314"/>
          <w:sz w:val="48"/>
        </w:rPr>
        <w:t>für Lehrerinnen und Lehrer</w:t>
      </w:r>
    </w:p>
    <w:p w:rsidR="009849D4" w:rsidRDefault="00DE4CDB">
      <w:pPr>
        <w:spacing w:before="419"/>
        <w:ind w:left="110"/>
        <w:rPr>
          <w:rFonts w:ascii="Corbel" w:hAnsi="Corbel"/>
          <w:b/>
          <w:sz w:val="30"/>
        </w:rPr>
      </w:pPr>
      <w:bookmarkStart w:id="2" w:name="Lösungen:"/>
      <w:bookmarkEnd w:id="2"/>
      <w:r>
        <w:rPr>
          <w:rFonts w:ascii="Corbel" w:hAnsi="Corbel"/>
          <w:b/>
          <w:color w:val="E43314"/>
          <w:sz w:val="30"/>
        </w:rPr>
        <w:t>Lösungen:</w:t>
      </w:r>
    </w:p>
    <w:p w:rsidR="009849D4" w:rsidRDefault="00DE4CDB">
      <w:pPr>
        <w:pStyle w:val="Listenabsatz"/>
        <w:numPr>
          <w:ilvl w:val="0"/>
          <w:numId w:val="1"/>
        </w:numPr>
        <w:tabs>
          <w:tab w:val="left" w:pos="350"/>
        </w:tabs>
        <w:spacing w:before="181"/>
        <w:ind w:hanging="240"/>
        <w:rPr>
          <w:b/>
          <w:sz w:val="25"/>
        </w:rPr>
      </w:pPr>
      <w:bookmarkStart w:id="3" w:name="1.__Ordne_den_folgenden_lateinischen_gra"/>
      <w:bookmarkEnd w:id="3"/>
      <w:r>
        <w:rPr>
          <w:b/>
          <w:sz w:val="25"/>
        </w:rPr>
        <w:t>Ordne den folgenden lateinischen grammatikalischen Begriffen die</w:t>
      </w:r>
      <w:r>
        <w:rPr>
          <w:b/>
          <w:spacing w:val="-19"/>
          <w:sz w:val="25"/>
        </w:rPr>
        <w:t xml:space="preserve"> </w:t>
      </w:r>
      <w:r>
        <w:rPr>
          <w:b/>
          <w:sz w:val="25"/>
        </w:rPr>
        <w:t>deutsche</w:t>
      </w:r>
    </w:p>
    <w:p w:rsidR="009849D4" w:rsidRDefault="00DE4CDB">
      <w:pPr>
        <w:pStyle w:val="Textkrper"/>
        <w:spacing w:before="75"/>
        <w:ind w:left="349"/>
      </w:pPr>
      <w:r>
        <w:t>Bedeutung zu. (6 P)</w:t>
      </w:r>
    </w:p>
    <w:p w:rsidR="009849D4" w:rsidRDefault="00DE4CDB">
      <w:pPr>
        <w:pStyle w:val="Textkrper"/>
        <w:spacing w:before="5"/>
        <w:rPr>
          <w:sz w:val="16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152400</wp:posOffset>
                </wp:positionV>
                <wp:extent cx="1995170" cy="195072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8"/>
                              <w:gridCol w:w="2579"/>
                            </w:tblGrid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Nomen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Adjektiv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21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Adverb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Indikativ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24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Verb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21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Futur</w:t>
                                  </w:r>
                                </w:p>
                              </w:tc>
                            </w:tr>
                          </w:tbl>
                          <w:p w:rsidR="009849D4" w:rsidRDefault="009849D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12pt;width:157.1pt;height:153.6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6flrgIAAKs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8"/>
                        <w:gridCol w:w="2579"/>
                      </w:tblGrid>
                      <w:tr w:rsidR="009849D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849D4" w:rsidRDefault="00DE4CDB">
                            <w:pPr>
                              <w:pStyle w:val="TableParagraph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849D4" w:rsidRDefault="00DE4CD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Nomen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849D4" w:rsidRDefault="00DE4CDB">
                            <w:pPr>
                              <w:pStyle w:val="TableParagraph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849D4" w:rsidRDefault="00DE4CD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Adjektiv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849D4" w:rsidRDefault="00DE4CDB">
                            <w:pPr>
                              <w:pStyle w:val="TableParagraph"/>
                              <w:ind w:left="21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849D4" w:rsidRDefault="00DE4CD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Adverb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849D4" w:rsidRDefault="00DE4CDB">
                            <w:pPr>
                              <w:pStyle w:val="TableParagraph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849D4" w:rsidRDefault="00DE4CDB">
                            <w:pPr>
                              <w:pStyle w:val="TableParagraph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Indikativ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849D4" w:rsidRDefault="00DE4CDB">
                            <w:pPr>
                              <w:pStyle w:val="TableParagraph"/>
                              <w:ind w:left="24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849D4" w:rsidRDefault="00DE4CDB">
                            <w:pPr>
                              <w:pStyle w:val="TableParagraph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Verb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849D4" w:rsidRDefault="00DE4CDB">
                            <w:pPr>
                              <w:pStyle w:val="TableParagraph"/>
                              <w:ind w:left="21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849D4" w:rsidRDefault="00DE4CDB">
                            <w:pPr>
                              <w:pStyle w:val="TableParagraph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Futur</w:t>
                            </w:r>
                          </w:p>
                        </w:tc>
                      </w:tr>
                    </w:tbl>
                    <w:p w:rsidR="009849D4" w:rsidRDefault="009849D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3569335</wp:posOffset>
                </wp:positionH>
                <wp:positionV relativeFrom="paragraph">
                  <wp:posOffset>152400</wp:posOffset>
                </wp:positionV>
                <wp:extent cx="2432050" cy="195072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3"/>
                              <w:gridCol w:w="3262"/>
                            </w:tblGrid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Wirklichkeitsform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Zukunft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Umstandswort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Zeitwort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Hauptwort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Eigenschaftswort</w:t>
                                  </w:r>
                                </w:p>
                              </w:tc>
                            </w:tr>
                          </w:tbl>
                          <w:p w:rsidR="009849D4" w:rsidRDefault="009849D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81.05pt;margin-top:12pt;width:191.5pt;height:153.6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hEsg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3"/>
                        <w:gridCol w:w="3262"/>
                      </w:tblGrid>
                      <w:tr w:rsidR="009849D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849D4" w:rsidRDefault="00DE4CD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9849D4" w:rsidRDefault="00DE4CD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Wirklichkeitsform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849D4" w:rsidRDefault="00DE4CD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9849D4" w:rsidRDefault="00DE4CD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Zukunft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9849D4" w:rsidRDefault="00DE4CD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Umstandswort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9849D4" w:rsidRDefault="00DE4CD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Zeitwort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9849D4" w:rsidRDefault="00DE4CD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Hauptwort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262" w:type="dxa"/>
                          </w:tcPr>
                          <w:p w:rsidR="009849D4" w:rsidRDefault="00DE4CDB">
                            <w:pPr>
                              <w:pStyle w:val="TableParagraph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Eigenschaftswort</w:t>
                            </w:r>
                          </w:p>
                        </w:tc>
                      </w:tr>
                    </w:tbl>
                    <w:p w:rsidR="009849D4" w:rsidRDefault="009849D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49D4" w:rsidRDefault="009849D4">
      <w:pPr>
        <w:pStyle w:val="Textkrper"/>
        <w:spacing w:before="8"/>
        <w:rPr>
          <w:sz w:val="31"/>
        </w:rPr>
      </w:pPr>
    </w:p>
    <w:p w:rsidR="009849D4" w:rsidRDefault="00DE4CD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754" w:hanging="250"/>
        <w:rPr>
          <w:b/>
          <w:sz w:val="25"/>
        </w:rPr>
      </w:pPr>
      <w:bookmarkStart w:id="4" w:name="2.__Markiere_in_jeder_Spalte_diejenige_F"/>
      <w:bookmarkEnd w:id="4"/>
      <w:r>
        <w:rPr>
          <w:b/>
          <w:sz w:val="25"/>
        </w:rPr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9849D4" w:rsidRDefault="00DE4CD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103505</wp:posOffset>
                </wp:positionV>
                <wp:extent cx="1129665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legio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lego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lege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legi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9849D4" w:rsidRDefault="009849D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90.7pt;margin-top:8.15pt;width:88.95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9849D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legio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9849D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lego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849D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lege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849D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legi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9849D4" w:rsidRDefault="009849D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103505</wp:posOffset>
                </wp:positionV>
                <wp:extent cx="1318260" cy="105283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capiebant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cepi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capiti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capitis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9849D4" w:rsidRDefault="009849D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33.5pt;margin-top:8.15pt;width:103.8pt;height:82.9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VzmswIAALE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9849D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capiebant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849D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cepi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849D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capiti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9849D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capitis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9849D4" w:rsidRDefault="009849D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103505</wp:posOffset>
                </wp:positionV>
                <wp:extent cx="1183640" cy="105283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230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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91"/>
                                    <w:ind w:left="253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9849D4" w:rsidRDefault="009849D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95.2pt;margin-top:8.15pt;width:93.2pt;height:82.9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5m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9849D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ire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849D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iis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230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</w:t>
                            </w:r>
                          </w:p>
                        </w:tc>
                      </w:tr>
                      <w:tr w:rsidR="009849D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itis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849D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it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91"/>
                              <w:ind w:left="253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9849D4" w:rsidRDefault="009849D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49D4" w:rsidRDefault="009849D4">
      <w:pPr>
        <w:pStyle w:val="Textkrper"/>
        <w:spacing w:before="8"/>
        <w:rPr>
          <w:sz w:val="31"/>
        </w:rPr>
      </w:pPr>
    </w:p>
    <w:p w:rsidR="009849D4" w:rsidRDefault="00DE4CDB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5" w:name="3._Wähle_durch_Ankreuzen_das_jeweils_pas"/>
      <w:bookmarkEnd w:id="5"/>
      <w:r>
        <w:rPr>
          <w:b/>
          <w:sz w:val="25"/>
        </w:rPr>
        <w:t>Wähle durch Ankreuzen das jeweils passende Prädikat aus. (4</w:t>
      </w:r>
      <w:r>
        <w:rPr>
          <w:b/>
          <w:spacing w:val="-17"/>
          <w:sz w:val="25"/>
        </w:rPr>
        <w:t xml:space="preserve"> </w:t>
      </w:r>
      <w:r>
        <w:rPr>
          <w:b/>
          <w:sz w:val="25"/>
        </w:rPr>
        <w:t>P)</w:t>
      </w:r>
    </w:p>
    <w:p w:rsidR="009849D4" w:rsidRDefault="009849D4">
      <w:pPr>
        <w:pStyle w:val="Textkrper"/>
        <w:spacing w:before="8"/>
        <w:rPr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4"/>
        <w:gridCol w:w="1213"/>
        <w:gridCol w:w="1358"/>
        <w:gridCol w:w="1463"/>
        <w:gridCol w:w="1458"/>
      </w:tblGrid>
      <w:tr w:rsidR="009849D4">
        <w:trPr>
          <w:trHeight w:val="727"/>
        </w:trPr>
        <w:tc>
          <w:tcPr>
            <w:tcW w:w="2784" w:type="dxa"/>
          </w:tcPr>
          <w:p w:rsidR="009849D4" w:rsidRDefault="00DE4CDB">
            <w:pPr>
              <w:pStyle w:val="TableParagraph"/>
              <w:spacing w:before="222"/>
              <w:rPr>
                <w:sz w:val="24"/>
              </w:rPr>
            </w:pPr>
            <w:r>
              <w:rPr>
                <w:sz w:val="24"/>
              </w:rPr>
              <w:t xml:space="preserve">Ego </w:t>
            </w:r>
            <w:proofErr w:type="spellStart"/>
            <w:r>
              <w:rPr>
                <w:sz w:val="24"/>
              </w:rPr>
              <w:t>semper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omnes</w:t>
            </w:r>
            <w:proofErr w:type="spellEnd"/>
            <w:r>
              <w:rPr>
                <w:sz w:val="24"/>
              </w:rPr>
              <w:t xml:space="preserve"> ….</w:t>
            </w:r>
          </w:p>
        </w:tc>
        <w:tc>
          <w:tcPr>
            <w:tcW w:w="1213" w:type="dxa"/>
          </w:tcPr>
          <w:p w:rsidR="009849D4" w:rsidRDefault="00DE4CDB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eunt</w:t>
            </w:r>
            <w:proofErr w:type="spellEnd"/>
          </w:p>
        </w:tc>
        <w:tc>
          <w:tcPr>
            <w:tcW w:w="1358" w:type="dxa"/>
          </w:tcPr>
          <w:p w:rsidR="009849D4" w:rsidRDefault="00DE4CDB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convoco</w:t>
            </w:r>
            <w:proofErr w:type="spellEnd"/>
          </w:p>
        </w:tc>
        <w:tc>
          <w:tcPr>
            <w:tcW w:w="1463" w:type="dxa"/>
          </w:tcPr>
          <w:p w:rsidR="009849D4" w:rsidRDefault="00DE4CDB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26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7"/>
                <w:w w:val="110"/>
                <w:sz w:val="24"/>
              </w:rPr>
              <w:t>respondeo</w:t>
            </w:r>
            <w:proofErr w:type="spellEnd"/>
          </w:p>
        </w:tc>
        <w:tc>
          <w:tcPr>
            <w:tcW w:w="1458" w:type="dxa"/>
          </w:tcPr>
          <w:p w:rsidR="009849D4" w:rsidRDefault="00DE4CDB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23"/>
                <w:w w:val="110"/>
                <w:sz w:val="24"/>
              </w:rPr>
              <w:t xml:space="preserve"> </w:t>
            </w:r>
            <w:proofErr w:type="spellStart"/>
            <w:r>
              <w:rPr>
                <w:spacing w:val="-8"/>
                <w:w w:val="110"/>
                <w:sz w:val="24"/>
              </w:rPr>
              <w:t>convocant</w:t>
            </w:r>
            <w:proofErr w:type="spellEnd"/>
          </w:p>
        </w:tc>
      </w:tr>
      <w:tr w:rsidR="009849D4">
        <w:trPr>
          <w:trHeight w:val="500"/>
        </w:trPr>
        <w:tc>
          <w:tcPr>
            <w:tcW w:w="2784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Marce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1213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places</w:t>
            </w:r>
            <w:proofErr w:type="spellEnd"/>
          </w:p>
        </w:tc>
        <w:tc>
          <w:tcPr>
            <w:tcW w:w="1358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aditis</w:t>
            </w:r>
            <w:proofErr w:type="spellEnd"/>
          </w:p>
        </w:tc>
        <w:tc>
          <w:tcPr>
            <w:tcW w:w="1463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agis</w:t>
            </w:r>
            <w:proofErr w:type="spellEnd"/>
          </w:p>
        </w:tc>
        <w:tc>
          <w:tcPr>
            <w:tcW w:w="1458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5"/>
                <w:sz w:val="24"/>
              </w:rPr>
              <w:t xml:space="preserve"> </w:t>
            </w:r>
            <w:proofErr w:type="spellStart"/>
            <w:r>
              <w:rPr>
                <w:w w:val="115"/>
                <w:sz w:val="24"/>
              </w:rPr>
              <w:t>spectatis</w:t>
            </w:r>
            <w:proofErr w:type="spellEnd"/>
          </w:p>
        </w:tc>
      </w:tr>
      <w:tr w:rsidR="009849D4">
        <w:trPr>
          <w:trHeight w:val="500"/>
        </w:trPr>
        <w:tc>
          <w:tcPr>
            <w:tcW w:w="2784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</w:t>
            </w:r>
            <w:proofErr w:type="spellEnd"/>
            <w:r>
              <w:rPr>
                <w:sz w:val="24"/>
              </w:rPr>
              <w:t xml:space="preserve"> …….</w:t>
            </w:r>
          </w:p>
        </w:tc>
        <w:tc>
          <w:tcPr>
            <w:tcW w:w="1213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parant</w:t>
            </w:r>
            <w:proofErr w:type="spellEnd"/>
          </w:p>
        </w:tc>
        <w:tc>
          <w:tcPr>
            <w:tcW w:w="1358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eunt</w:t>
            </w:r>
            <w:proofErr w:type="spellEnd"/>
          </w:p>
        </w:tc>
        <w:tc>
          <w:tcPr>
            <w:tcW w:w="1463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>parat</w:t>
            </w:r>
          </w:p>
        </w:tc>
        <w:tc>
          <w:tcPr>
            <w:tcW w:w="1458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sunt</w:t>
            </w:r>
            <w:proofErr w:type="spellEnd"/>
          </w:p>
        </w:tc>
      </w:tr>
      <w:tr w:rsidR="009849D4">
        <w:trPr>
          <w:trHeight w:val="500"/>
        </w:trPr>
        <w:tc>
          <w:tcPr>
            <w:tcW w:w="2784" w:type="dxa"/>
          </w:tcPr>
          <w:p w:rsidR="009849D4" w:rsidRDefault="00DE4CDB">
            <w:pPr>
              <w:pStyle w:val="TableParagraph"/>
              <w:tabs>
                <w:tab w:val="left" w:leader="dot" w:pos="1359"/>
              </w:tabs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Quem</w:t>
            </w:r>
            <w:proofErr w:type="spellEnd"/>
            <w:r>
              <w:rPr>
                <w:sz w:val="24"/>
              </w:rPr>
              <w:tab/>
              <w:t xml:space="preserve">, </w:t>
            </w:r>
            <w:proofErr w:type="spellStart"/>
            <w:r>
              <w:rPr>
                <w:sz w:val="24"/>
              </w:rPr>
              <w:t>amici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213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proofErr w:type="spellStart"/>
            <w:r>
              <w:rPr>
                <w:w w:val="120"/>
                <w:sz w:val="24"/>
              </w:rPr>
              <w:t>vidisti</w:t>
            </w:r>
            <w:proofErr w:type="spellEnd"/>
          </w:p>
        </w:tc>
        <w:tc>
          <w:tcPr>
            <w:tcW w:w="1358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proofErr w:type="spellStart"/>
            <w:r>
              <w:rPr>
                <w:w w:val="110"/>
                <w:sz w:val="24"/>
              </w:rPr>
              <w:t>expectas</w:t>
            </w:r>
            <w:proofErr w:type="spellEnd"/>
          </w:p>
        </w:tc>
        <w:tc>
          <w:tcPr>
            <w:tcW w:w="1463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vidistis</w:t>
            </w:r>
            <w:proofErr w:type="spellEnd"/>
          </w:p>
        </w:tc>
        <w:tc>
          <w:tcPr>
            <w:tcW w:w="1458" w:type="dxa"/>
          </w:tcPr>
          <w:p w:rsidR="009849D4" w:rsidRDefault="00DE4CDB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venistis</w:t>
            </w:r>
            <w:proofErr w:type="spellEnd"/>
          </w:p>
        </w:tc>
      </w:tr>
    </w:tbl>
    <w:p w:rsidR="009849D4" w:rsidRDefault="009849D4">
      <w:pPr>
        <w:rPr>
          <w:sz w:val="24"/>
        </w:rPr>
        <w:sectPr w:rsidR="009849D4">
          <w:footerReference w:type="default" r:id="rId11"/>
          <w:type w:val="continuous"/>
          <w:pgSz w:w="11910" w:h="16840"/>
          <w:pgMar w:top="960" w:right="1380" w:bottom="780" w:left="1420" w:header="720" w:footer="599" w:gutter="0"/>
          <w:pgNumType w:start="1"/>
          <w:cols w:space="720"/>
        </w:sectPr>
      </w:pPr>
    </w:p>
    <w:p w:rsidR="009849D4" w:rsidRDefault="00DE4CDB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6" w:name="4._Ordne_den_folgenden_Deklinationen_je_"/>
      <w:bookmarkEnd w:id="6"/>
      <w:r>
        <w:rPr>
          <w:b/>
          <w:sz w:val="25"/>
        </w:rPr>
        <w:lastRenderedPageBreak/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9849D4" w:rsidRDefault="00DE4CDB">
      <w:pPr>
        <w:spacing w:before="85"/>
        <w:ind w:left="394"/>
        <w:jc w:val="both"/>
        <w:rPr>
          <w:sz w:val="24"/>
        </w:rPr>
      </w:pPr>
      <w:proofErr w:type="spellStart"/>
      <w:r>
        <w:rPr>
          <w:sz w:val="24"/>
        </w:rPr>
        <w:t>amica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arma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navis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parentes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porta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templum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urbs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vir</w:t>
      </w:r>
      <w:proofErr w:type="spellEnd"/>
    </w:p>
    <w:p w:rsidR="009849D4" w:rsidRDefault="009849D4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9849D4">
        <w:trPr>
          <w:trHeight w:val="670"/>
        </w:trPr>
        <w:tc>
          <w:tcPr>
            <w:tcW w:w="2314" w:type="dxa"/>
          </w:tcPr>
          <w:p w:rsidR="009849D4" w:rsidRDefault="00DE4CDB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9849D4" w:rsidRDefault="00DE4CD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dea</w:t>
            </w:r>
            <w:proofErr w:type="spellEnd"/>
          </w:p>
        </w:tc>
        <w:tc>
          <w:tcPr>
            <w:tcW w:w="1746" w:type="dxa"/>
          </w:tcPr>
          <w:p w:rsidR="009849D4" w:rsidRDefault="00DE4CD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amica</w:t>
            </w:r>
            <w:proofErr w:type="spellEnd"/>
          </w:p>
        </w:tc>
        <w:tc>
          <w:tcPr>
            <w:tcW w:w="1741" w:type="dxa"/>
          </w:tcPr>
          <w:p w:rsidR="009849D4" w:rsidRDefault="00DE4CD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porta</w:t>
            </w:r>
            <w:proofErr w:type="spellEnd"/>
          </w:p>
        </w:tc>
      </w:tr>
      <w:tr w:rsidR="009849D4">
        <w:trPr>
          <w:trHeight w:val="670"/>
        </w:trPr>
        <w:tc>
          <w:tcPr>
            <w:tcW w:w="2314" w:type="dxa"/>
          </w:tcPr>
          <w:p w:rsidR="009849D4" w:rsidRDefault="00DE4CDB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9849D4" w:rsidRDefault="00DE4CD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arma</w:t>
            </w:r>
            <w:proofErr w:type="spellEnd"/>
          </w:p>
        </w:tc>
        <w:tc>
          <w:tcPr>
            <w:tcW w:w="1746" w:type="dxa"/>
          </w:tcPr>
          <w:p w:rsidR="009849D4" w:rsidRDefault="00DE4CD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templum</w:t>
            </w:r>
            <w:proofErr w:type="spellEnd"/>
          </w:p>
        </w:tc>
        <w:tc>
          <w:tcPr>
            <w:tcW w:w="1741" w:type="dxa"/>
          </w:tcPr>
          <w:p w:rsidR="009849D4" w:rsidRDefault="00DE4CD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vir</w:t>
            </w:r>
            <w:proofErr w:type="spellEnd"/>
          </w:p>
        </w:tc>
      </w:tr>
      <w:tr w:rsidR="009849D4">
        <w:trPr>
          <w:trHeight w:val="670"/>
        </w:trPr>
        <w:tc>
          <w:tcPr>
            <w:tcW w:w="2314" w:type="dxa"/>
          </w:tcPr>
          <w:p w:rsidR="009849D4" w:rsidRDefault="00DE4CDB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9849D4" w:rsidRDefault="00DE4CD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navis</w:t>
            </w:r>
            <w:proofErr w:type="spellEnd"/>
          </w:p>
        </w:tc>
        <w:tc>
          <w:tcPr>
            <w:tcW w:w="1746" w:type="dxa"/>
          </w:tcPr>
          <w:p w:rsidR="009849D4" w:rsidRDefault="00DE4CD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parentes</w:t>
            </w:r>
            <w:proofErr w:type="spellEnd"/>
          </w:p>
        </w:tc>
        <w:tc>
          <w:tcPr>
            <w:tcW w:w="1741" w:type="dxa"/>
          </w:tcPr>
          <w:p w:rsidR="009849D4" w:rsidRDefault="00DE4CDB">
            <w:pPr>
              <w:pStyle w:val="TableParagraph"/>
              <w:spacing w:before="194"/>
              <w:rPr>
                <w:sz w:val="24"/>
              </w:rPr>
            </w:pPr>
            <w:proofErr w:type="spellStart"/>
            <w:r>
              <w:rPr>
                <w:sz w:val="24"/>
              </w:rPr>
              <w:t>urbs</w:t>
            </w:r>
            <w:proofErr w:type="spellEnd"/>
          </w:p>
        </w:tc>
      </w:tr>
    </w:tbl>
    <w:p w:rsidR="009849D4" w:rsidRDefault="009849D4">
      <w:pPr>
        <w:spacing w:before="11"/>
        <w:rPr>
          <w:sz w:val="34"/>
        </w:rPr>
      </w:pPr>
    </w:p>
    <w:p w:rsidR="009849D4" w:rsidRDefault="00DE4CDB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7" w:name="5.__Wähle_aus_den_gegebenen_Möglichkeite"/>
      <w:bookmarkEnd w:id="7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9849D4" w:rsidRDefault="009849D4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9849D4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9849D4" w:rsidRDefault="00DE4CDB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Placentne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vobis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nostra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consilia</w:t>
            </w:r>
            <w:proofErr w:type="spellEnd"/>
            <w:r>
              <w:rPr>
                <w:b/>
                <w:i/>
                <w:sz w:val="24"/>
              </w:rPr>
              <w:t xml:space="preserve">?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9849D4">
        <w:trPr>
          <w:trHeight w:val="500"/>
        </w:trPr>
        <w:tc>
          <w:tcPr>
            <w:tcW w:w="7399" w:type="dxa"/>
          </w:tcPr>
          <w:p w:rsidR="009849D4" w:rsidRDefault="00DE4CD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Gefallen euch unsere Beschlüsse?</w:t>
            </w:r>
          </w:p>
        </w:tc>
        <w:tc>
          <w:tcPr>
            <w:tcW w:w="710" w:type="dxa"/>
          </w:tcPr>
          <w:p w:rsidR="009849D4" w:rsidRDefault="00DE4CD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9849D4">
        <w:trPr>
          <w:trHeight w:val="500"/>
        </w:trPr>
        <w:tc>
          <w:tcPr>
            <w:tcW w:w="7399" w:type="dxa"/>
          </w:tcPr>
          <w:p w:rsidR="009849D4" w:rsidRDefault="00DE4CD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Gefallen uns eure Beschlüsse?</w:t>
            </w:r>
          </w:p>
        </w:tc>
        <w:tc>
          <w:tcPr>
            <w:tcW w:w="710" w:type="dxa"/>
          </w:tcPr>
          <w:p w:rsidR="009849D4" w:rsidRDefault="00DE4CD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849D4">
        <w:trPr>
          <w:trHeight w:val="500"/>
        </w:trPr>
        <w:tc>
          <w:tcPr>
            <w:tcW w:w="7399" w:type="dxa"/>
          </w:tcPr>
          <w:p w:rsidR="009849D4" w:rsidRDefault="00DE4CD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Gefallen dir unsere Beschlüsse?</w:t>
            </w:r>
          </w:p>
        </w:tc>
        <w:tc>
          <w:tcPr>
            <w:tcW w:w="710" w:type="dxa"/>
          </w:tcPr>
          <w:p w:rsidR="009849D4" w:rsidRDefault="00DE4CDB" w:rsidP="00DE4CDB">
            <w:pPr>
              <w:pStyle w:val="TableParagraph"/>
              <w:spacing w:before="140"/>
              <w:ind w:left="10"/>
              <w:jc w:val="both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</w:t>
            </w: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849D4">
        <w:trPr>
          <w:trHeight w:val="500"/>
        </w:trPr>
        <w:tc>
          <w:tcPr>
            <w:tcW w:w="7399" w:type="dxa"/>
          </w:tcPr>
          <w:p w:rsidR="009849D4" w:rsidRDefault="00DE4CD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Sind unsere Beschlüsse bei euch gefallen?</w:t>
            </w:r>
          </w:p>
        </w:tc>
        <w:tc>
          <w:tcPr>
            <w:tcW w:w="710" w:type="dxa"/>
          </w:tcPr>
          <w:p w:rsidR="009849D4" w:rsidRDefault="00DE4CD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9849D4" w:rsidRDefault="009849D4">
      <w:pPr>
        <w:pStyle w:val="Textkrper"/>
        <w:spacing w:before="11"/>
        <w:rPr>
          <w:sz w:val="32"/>
        </w:rPr>
      </w:pPr>
    </w:p>
    <w:p w:rsidR="009849D4" w:rsidRDefault="00DE4CDB">
      <w:pPr>
        <w:pStyle w:val="Listenabsatz"/>
        <w:numPr>
          <w:ilvl w:val="0"/>
          <w:numId w:val="1"/>
        </w:numPr>
        <w:tabs>
          <w:tab w:val="left" w:pos="366"/>
        </w:tabs>
        <w:ind w:left="365" w:hanging="256"/>
        <w:rPr>
          <w:b/>
          <w:sz w:val="25"/>
        </w:rPr>
      </w:pPr>
      <w:bookmarkStart w:id="8" w:name="6._Überprüfe_die_Richtigkeit_der_Aussage"/>
      <w:bookmarkEnd w:id="8"/>
      <w:r>
        <w:rPr>
          <w:b/>
          <w:sz w:val="25"/>
        </w:rPr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2"/>
          <w:sz w:val="25"/>
        </w:rPr>
        <w:t xml:space="preserve"> </w:t>
      </w:r>
      <w:r>
        <w:rPr>
          <w:b/>
          <w:sz w:val="25"/>
        </w:rPr>
        <w:t>P)</w:t>
      </w:r>
    </w:p>
    <w:p w:rsidR="009849D4" w:rsidRDefault="009849D4">
      <w:pPr>
        <w:pStyle w:val="Textkrper"/>
        <w:spacing w:before="11"/>
        <w:rPr>
          <w:sz w:val="20"/>
        </w:rPr>
      </w:pPr>
    </w:p>
    <w:p w:rsidR="009849D4" w:rsidRDefault="00DE4CDB">
      <w:pPr>
        <w:spacing w:before="1" w:line="278" w:lineRule="auto"/>
        <w:ind w:left="394" w:right="318"/>
        <w:jc w:val="both"/>
        <w:rPr>
          <w:sz w:val="24"/>
        </w:rPr>
      </w:pPr>
      <w:proofErr w:type="spellStart"/>
      <w:r>
        <w:rPr>
          <w:sz w:val="24"/>
        </w:rPr>
        <w:t>Milites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imperatori</w:t>
      </w:r>
      <w:proofErr w:type="spellEnd"/>
      <w:r>
        <w:rPr>
          <w:sz w:val="24"/>
        </w:rPr>
        <w:t xml:space="preserve"> Romano </w:t>
      </w:r>
      <w:proofErr w:type="spellStart"/>
      <w:r>
        <w:rPr>
          <w:sz w:val="24"/>
        </w:rPr>
        <w:t>nuntiaverunt</w:t>
      </w:r>
      <w:proofErr w:type="spellEnd"/>
      <w:r>
        <w:rPr>
          <w:sz w:val="24"/>
        </w:rPr>
        <w:t>: „</w:t>
      </w:r>
      <w:proofErr w:type="spellStart"/>
      <w:r>
        <w:rPr>
          <w:sz w:val="24"/>
        </w:rPr>
        <w:t>Hostes</w:t>
      </w:r>
      <w:proofErr w:type="spellEnd"/>
      <w:r>
        <w:rPr>
          <w:sz w:val="24"/>
        </w:rPr>
        <w:t xml:space="preserve"> portas </w:t>
      </w:r>
      <w:proofErr w:type="spellStart"/>
      <w:r>
        <w:rPr>
          <w:sz w:val="24"/>
        </w:rPr>
        <w:t>urbis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adeunt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Quid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nunc</w:t>
      </w:r>
      <w:proofErr w:type="spellEnd"/>
      <w:r>
        <w:rPr>
          <w:sz w:val="24"/>
        </w:rPr>
        <w:t xml:space="preserve"> facie- </w:t>
      </w:r>
      <w:proofErr w:type="spellStart"/>
      <w:r>
        <w:rPr>
          <w:sz w:val="24"/>
        </w:rPr>
        <w:t>mus</w:t>
      </w:r>
      <w:proofErr w:type="spellEnd"/>
      <w:r>
        <w:rPr>
          <w:sz w:val="24"/>
        </w:rPr>
        <w:t xml:space="preserve">?“ Imperator </w:t>
      </w:r>
      <w:proofErr w:type="spellStart"/>
      <w:r>
        <w:rPr>
          <w:sz w:val="24"/>
        </w:rPr>
        <w:t>iis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respondit</w:t>
      </w:r>
      <w:proofErr w:type="spellEnd"/>
      <w:r>
        <w:rPr>
          <w:sz w:val="24"/>
        </w:rPr>
        <w:t>: „</w:t>
      </w:r>
      <w:proofErr w:type="spellStart"/>
      <w:r>
        <w:rPr>
          <w:sz w:val="24"/>
        </w:rPr>
        <w:t>Hostes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prohibere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debetis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milites</w:t>
      </w:r>
      <w:proofErr w:type="spellEnd"/>
      <w:r>
        <w:rPr>
          <w:sz w:val="24"/>
        </w:rPr>
        <w:t xml:space="preserve">. Romani </w:t>
      </w:r>
      <w:proofErr w:type="spellStart"/>
      <w:proofErr w:type="gramStart"/>
      <w:r>
        <w:rPr>
          <w:sz w:val="24"/>
        </w:rPr>
        <w:t>semper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alios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populos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superant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Nunc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multas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parare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debeo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Contendite</w:t>
      </w:r>
      <w:proofErr w:type="spellEnd"/>
      <w:r>
        <w:rPr>
          <w:sz w:val="24"/>
        </w:rPr>
        <w:t xml:space="preserve"> ad portas!“ (32 W.)</w:t>
      </w:r>
    </w:p>
    <w:p w:rsidR="009849D4" w:rsidRDefault="009849D4">
      <w:pPr>
        <w:spacing w:before="3"/>
        <w:rPr>
          <w:sz w:val="18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907"/>
        <w:gridCol w:w="907"/>
      </w:tblGrid>
      <w:tr w:rsidR="009849D4">
        <w:trPr>
          <w:trHeight w:val="500"/>
        </w:trPr>
        <w:tc>
          <w:tcPr>
            <w:tcW w:w="6756" w:type="dxa"/>
            <w:shd w:val="clear" w:color="auto" w:fill="DAE3E8"/>
          </w:tcPr>
          <w:p w:rsidR="009849D4" w:rsidRDefault="00DE4CDB">
            <w:pPr>
              <w:pStyle w:val="TableParagraph"/>
              <w:ind w:lef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Aussage</w:t>
            </w:r>
          </w:p>
        </w:tc>
        <w:tc>
          <w:tcPr>
            <w:tcW w:w="907" w:type="dxa"/>
            <w:shd w:val="clear" w:color="auto" w:fill="DAE3E8"/>
          </w:tcPr>
          <w:p w:rsidR="009849D4" w:rsidRDefault="00DE4CDB">
            <w:pPr>
              <w:pStyle w:val="TableParagraph"/>
              <w:ind w:left="99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907" w:type="dxa"/>
            <w:shd w:val="clear" w:color="auto" w:fill="DAE3E8"/>
          </w:tcPr>
          <w:p w:rsidR="009849D4" w:rsidRDefault="00DE4CDB">
            <w:pPr>
              <w:pStyle w:val="TableParagraph"/>
              <w:ind w:left="96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9849D4">
        <w:trPr>
          <w:trHeight w:val="495"/>
        </w:trPr>
        <w:tc>
          <w:tcPr>
            <w:tcW w:w="6756" w:type="dxa"/>
          </w:tcPr>
          <w:p w:rsidR="009849D4" w:rsidRDefault="00DE4CDB">
            <w:pPr>
              <w:pStyle w:val="TableParagraph"/>
              <w:spacing w:before="106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Soldat macht Meldung bei einem römischen Feldherrn.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Die Feinde bedrohen die Stadttore.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Feldherr befiehlt den Rückzug.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Die Soldaten müssen viele Dinge vorbereiten.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Gewöhnlich unterliegen die Römer den Feinden nicht.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Die Soldaten sollen zu den Toren eilen.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07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9849D4" w:rsidRDefault="009849D4">
      <w:pPr>
        <w:jc w:val="center"/>
        <w:rPr>
          <w:rFonts w:ascii="Wingdings 2" w:hAnsi="Wingdings 2"/>
          <w:sz w:val="24"/>
        </w:rPr>
        <w:sectPr w:rsidR="009849D4">
          <w:pgSz w:w="11910" w:h="16840"/>
          <w:pgMar w:top="900" w:right="1380" w:bottom="780" w:left="1420" w:header="0" w:footer="599" w:gutter="0"/>
          <w:cols w:space="720"/>
        </w:sectPr>
      </w:pPr>
    </w:p>
    <w:p w:rsidR="009849D4" w:rsidRDefault="00DE4CDB">
      <w:pPr>
        <w:pStyle w:val="Listenabsatz"/>
        <w:numPr>
          <w:ilvl w:val="0"/>
          <w:numId w:val="1"/>
        </w:numPr>
        <w:tabs>
          <w:tab w:val="left" w:pos="358"/>
        </w:tabs>
        <w:spacing w:before="22"/>
        <w:ind w:left="357" w:hanging="248"/>
        <w:rPr>
          <w:b/>
          <w:sz w:val="25"/>
        </w:rPr>
      </w:pPr>
      <w:bookmarkStart w:id="9" w:name="7._Bringe_die_folgenden_Verbalformen_in_"/>
      <w:bookmarkEnd w:id="9"/>
      <w:r>
        <w:rPr>
          <w:b/>
          <w:sz w:val="25"/>
        </w:rPr>
        <w:lastRenderedPageBreak/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9849D4" w:rsidRDefault="009849D4">
      <w:pPr>
        <w:pStyle w:val="Textkrper"/>
        <w:spacing w:before="11"/>
        <w:rPr>
          <w:sz w:val="20"/>
        </w:rPr>
      </w:pPr>
    </w:p>
    <w:p w:rsidR="009849D4" w:rsidRDefault="00DE4CDB">
      <w:pPr>
        <w:ind w:left="394"/>
        <w:rPr>
          <w:sz w:val="24"/>
        </w:rPr>
      </w:pPr>
      <w:proofErr w:type="spellStart"/>
      <w:r>
        <w:rPr>
          <w:sz w:val="24"/>
        </w:rPr>
        <w:t>interfecerunt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amisi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gessisti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ducimus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parabatis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invenit</w:t>
      </w:r>
      <w:proofErr w:type="spellEnd"/>
    </w:p>
    <w:p w:rsidR="009849D4" w:rsidRDefault="009849D4">
      <w:pPr>
        <w:spacing w:before="2" w:after="1"/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9849D4">
        <w:trPr>
          <w:trHeight w:val="500"/>
        </w:trPr>
        <w:tc>
          <w:tcPr>
            <w:tcW w:w="6756" w:type="dxa"/>
            <w:shd w:val="clear" w:color="auto" w:fill="DAE3E8"/>
          </w:tcPr>
          <w:p w:rsidR="009849D4" w:rsidRDefault="00DE4CDB">
            <w:pPr>
              <w:pStyle w:val="TableParagraph"/>
              <w:ind w:left="9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9849D4" w:rsidRDefault="00DE4CDB">
            <w:pPr>
              <w:pStyle w:val="TableParagraph"/>
              <w:ind w:left="0" w:right="465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Reihung</w:t>
            </w:r>
          </w:p>
        </w:tc>
      </w:tr>
      <w:tr w:rsidR="009849D4">
        <w:trPr>
          <w:trHeight w:val="495"/>
        </w:trPr>
        <w:tc>
          <w:tcPr>
            <w:tcW w:w="6756" w:type="dxa"/>
          </w:tcPr>
          <w:p w:rsidR="009849D4" w:rsidRDefault="00DE4CDB">
            <w:pPr>
              <w:pStyle w:val="TableParagraph"/>
              <w:spacing w:before="104"/>
              <w:rPr>
                <w:sz w:val="24"/>
              </w:rPr>
            </w:pPr>
            <w:proofErr w:type="spellStart"/>
            <w:r>
              <w:rPr>
                <w:sz w:val="24"/>
              </w:rPr>
              <w:t>amisi</w:t>
            </w:r>
            <w:proofErr w:type="spellEnd"/>
          </w:p>
        </w:tc>
        <w:tc>
          <w:tcPr>
            <w:tcW w:w="1795" w:type="dxa"/>
          </w:tcPr>
          <w:p w:rsidR="009849D4" w:rsidRDefault="00DE4CDB">
            <w:pPr>
              <w:pStyle w:val="TableParagraph"/>
              <w:spacing w:before="106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1.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gessisti</w:t>
            </w:r>
            <w:proofErr w:type="spellEnd"/>
          </w:p>
        </w:tc>
        <w:tc>
          <w:tcPr>
            <w:tcW w:w="1795" w:type="dxa"/>
          </w:tcPr>
          <w:p w:rsidR="009849D4" w:rsidRDefault="00DE4CDB">
            <w:pPr>
              <w:pStyle w:val="TableParagraph"/>
              <w:ind w:left="0" w:right="500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2.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invenit</w:t>
            </w:r>
            <w:proofErr w:type="spellEnd"/>
          </w:p>
        </w:tc>
        <w:tc>
          <w:tcPr>
            <w:tcW w:w="1795" w:type="dxa"/>
          </w:tcPr>
          <w:p w:rsidR="009849D4" w:rsidRDefault="00DE4CDB">
            <w:pPr>
              <w:pStyle w:val="TableParagraph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3.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ducimus</w:t>
            </w:r>
            <w:proofErr w:type="spellEnd"/>
          </w:p>
        </w:tc>
        <w:tc>
          <w:tcPr>
            <w:tcW w:w="1795" w:type="dxa"/>
          </w:tcPr>
          <w:p w:rsidR="009849D4" w:rsidRDefault="00DE4CDB">
            <w:pPr>
              <w:pStyle w:val="TableParagraph"/>
              <w:ind w:left="0" w:right="539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1. P. Pl.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parabatis</w:t>
            </w:r>
            <w:proofErr w:type="spellEnd"/>
          </w:p>
        </w:tc>
        <w:tc>
          <w:tcPr>
            <w:tcW w:w="1795" w:type="dxa"/>
          </w:tcPr>
          <w:p w:rsidR="009849D4" w:rsidRDefault="00DE4CDB">
            <w:pPr>
              <w:pStyle w:val="TableParagraph"/>
              <w:ind w:left="0" w:right="531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2. P. Pl.</w:t>
            </w:r>
          </w:p>
        </w:tc>
      </w:tr>
      <w:tr w:rsidR="009849D4">
        <w:trPr>
          <w:trHeight w:val="500"/>
        </w:trPr>
        <w:tc>
          <w:tcPr>
            <w:tcW w:w="6756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interfecerunt</w:t>
            </w:r>
            <w:proofErr w:type="spellEnd"/>
          </w:p>
        </w:tc>
        <w:tc>
          <w:tcPr>
            <w:tcW w:w="1795" w:type="dxa"/>
          </w:tcPr>
          <w:p w:rsidR="009849D4" w:rsidRDefault="00DE4CDB">
            <w:pPr>
              <w:pStyle w:val="TableParagraph"/>
              <w:ind w:left="0" w:right="538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P. Pl.</w:t>
            </w:r>
          </w:p>
        </w:tc>
      </w:tr>
    </w:tbl>
    <w:p w:rsidR="009849D4" w:rsidRDefault="009849D4">
      <w:pPr>
        <w:spacing w:before="11"/>
        <w:rPr>
          <w:sz w:val="34"/>
        </w:rPr>
      </w:pPr>
    </w:p>
    <w:p w:rsidR="009849D4" w:rsidRDefault="00DE4CDB">
      <w:pPr>
        <w:pStyle w:val="Listenabsatz"/>
        <w:numPr>
          <w:ilvl w:val="0"/>
          <w:numId w:val="1"/>
        </w:numPr>
        <w:tabs>
          <w:tab w:val="left" w:pos="361"/>
        </w:tabs>
        <w:spacing w:line="300" w:lineRule="auto"/>
        <w:ind w:left="360" w:right="648" w:hanging="251"/>
        <w:rPr>
          <w:b/>
          <w:sz w:val="25"/>
        </w:rPr>
      </w:pPr>
      <w:bookmarkStart w:id="10" w:name="8.__Wähle_aus_den_gegebenen_Möglichkeite"/>
      <w:bookmarkEnd w:id="10"/>
      <w:r>
        <w:rPr>
          <w:b/>
          <w:sz w:val="25"/>
        </w:rPr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9849D4" w:rsidRDefault="009849D4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9849D4">
        <w:trPr>
          <w:trHeight w:val="658"/>
        </w:trPr>
        <w:tc>
          <w:tcPr>
            <w:tcW w:w="4091" w:type="dxa"/>
            <w:shd w:val="clear" w:color="auto" w:fill="DAE3E8"/>
          </w:tcPr>
          <w:p w:rsidR="009849D4" w:rsidRDefault="009849D4">
            <w:pPr>
              <w:pStyle w:val="TableParagraph"/>
              <w:spacing w:before="0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9849D4" w:rsidRDefault="00DE4CDB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9849D4" w:rsidRDefault="00DE4CDB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9849D4" w:rsidRDefault="00DE4CDB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9849D4" w:rsidRDefault="00DE4CDB">
            <w:pPr>
              <w:pStyle w:val="TableParagraph"/>
              <w:spacing w:before="190"/>
              <w:ind w:left="124" w:right="116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9849D4">
        <w:trPr>
          <w:trHeight w:val="727"/>
        </w:trPr>
        <w:tc>
          <w:tcPr>
            <w:tcW w:w="4091" w:type="dxa"/>
          </w:tcPr>
          <w:p w:rsidR="009849D4" w:rsidRDefault="00DE4CDB">
            <w:pPr>
              <w:pStyle w:val="TableParagraph"/>
              <w:spacing w:before="78" w:line="249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Tum</w:t>
            </w:r>
            <w:proofErr w:type="spellEnd"/>
            <w:r>
              <w:rPr>
                <w:sz w:val="24"/>
              </w:rPr>
              <w:t xml:space="preserve"> Europa, </w:t>
            </w: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pulchra</w:t>
            </w:r>
            <w:proofErr w:type="spellEnd"/>
            <w:r>
              <w:rPr>
                <w:sz w:val="24"/>
              </w:rPr>
              <w:t xml:space="preserve">,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atque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considit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6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849D4">
        <w:trPr>
          <w:trHeight w:val="500"/>
        </w:trPr>
        <w:tc>
          <w:tcPr>
            <w:tcW w:w="4091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Pater, </w:t>
            </w:r>
            <w:proofErr w:type="spellStart"/>
            <w:r>
              <w:rPr>
                <w:sz w:val="24"/>
              </w:rPr>
              <w:t>licetne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mihi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considere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78" w:type="dxa"/>
          </w:tcPr>
          <w:p w:rsidR="009849D4" w:rsidRDefault="00DE4CD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375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9849D4" w:rsidRDefault="00DE4CD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849D4">
        <w:trPr>
          <w:trHeight w:val="500"/>
        </w:trPr>
        <w:tc>
          <w:tcPr>
            <w:tcW w:w="4091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Placetne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vobis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liber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legitis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78" w:type="dxa"/>
          </w:tcPr>
          <w:p w:rsidR="009849D4" w:rsidRDefault="00DE4CD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9849D4" w:rsidRDefault="00DE4CD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9849D4">
        <w:trPr>
          <w:trHeight w:val="727"/>
        </w:trPr>
        <w:tc>
          <w:tcPr>
            <w:tcW w:w="4091" w:type="dxa"/>
          </w:tcPr>
          <w:p w:rsidR="009849D4" w:rsidRDefault="00DE4CDB">
            <w:pPr>
              <w:pStyle w:val="TableParagraph"/>
              <w:spacing w:before="78" w:line="249" w:lineRule="auto"/>
              <w:ind w:right="535"/>
              <w:rPr>
                <w:sz w:val="24"/>
              </w:rPr>
            </w:pPr>
            <w:proofErr w:type="spellStart"/>
            <w:r>
              <w:rPr>
                <w:sz w:val="24"/>
              </w:rPr>
              <w:t>Nunc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novam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parvam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tutam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spectamus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976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849D4">
        <w:trPr>
          <w:trHeight w:val="500"/>
        </w:trPr>
        <w:tc>
          <w:tcPr>
            <w:tcW w:w="4091" w:type="dxa"/>
          </w:tcPr>
          <w:p w:rsidR="009849D4" w:rsidRDefault="00DE4CDB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Si a </w:t>
            </w:r>
            <w:proofErr w:type="spellStart"/>
            <w:r>
              <w:rPr>
                <w:sz w:val="24"/>
              </w:rPr>
              <w:t>me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petis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venio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9849D4" w:rsidRDefault="00DE4CDB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9849D4" w:rsidRDefault="00DE4CDB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9849D4" w:rsidRDefault="00DE4CDB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</w:tbl>
    <w:p w:rsidR="009849D4" w:rsidRDefault="009849D4">
      <w:pPr>
        <w:pStyle w:val="Textkrper"/>
        <w:spacing w:before="11"/>
        <w:rPr>
          <w:sz w:val="32"/>
        </w:rPr>
      </w:pPr>
    </w:p>
    <w:p w:rsidR="009849D4" w:rsidRDefault="00DE4CDB">
      <w:pPr>
        <w:pStyle w:val="Listenabsatz"/>
        <w:numPr>
          <w:ilvl w:val="0"/>
          <w:numId w:val="1"/>
        </w:numPr>
        <w:tabs>
          <w:tab w:val="left" w:pos="364"/>
        </w:tabs>
        <w:spacing w:line="300" w:lineRule="auto"/>
        <w:ind w:left="363" w:right="306" w:hanging="253"/>
        <w:rPr>
          <w:b/>
          <w:sz w:val="25"/>
        </w:rPr>
      </w:pPr>
      <w:bookmarkStart w:id="11" w:name="9.__Ordne_jedes_Pronomen_dem_in_Geschlec"/>
      <w:bookmarkEnd w:id="11"/>
      <w:r>
        <w:rPr>
          <w:b/>
          <w:sz w:val="25"/>
        </w:rPr>
        <w:t>Ordne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Pronomen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Fall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passenden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Nomen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zu. (6 P)</w:t>
      </w:r>
    </w:p>
    <w:p w:rsidR="009849D4" w:rsidRDefault="00DE4CDB">
      <w:pPr>
        <w:pStyle w:val="Textkrper"/>
        <w:spacing w:before="1"/>
        <w:rPr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quibus</w:t>
                                  </w:r>
                                  <w:proofErr w:type="spellEnd"/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id</w:t>
                                  </w:r>
                                  <w:proofErr w:type="spellEnd"/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eius</w:t>
                                  </w:r>
                                  <w:proofErr w:type="spellEnd"/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horum</w:t>
                                  </w:r>
                                  <w:proofErr w:type="spellEnd"/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huic</w:t>
                                  </w:r>
                                  <w:proofErr w:type="spellEnd"/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eo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9849D4" w:rsidRDefault="009849D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/KsgIAALE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Xfmfyr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9849D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quibus</w:t>
                            </w:r>
                            <w:proofErr w:type="spellEnd"/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id</w:t>
                            </w:r>
                            <w:proofErr w:type="spellEnd"/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eius</w:t>
                            </w:r>
                            <w:proofErr w:type="spellEnd"/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horum</w:t>
                            </w:r>
                            <w:proofErr w:type="spellEnd"/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huic</w:t>
                            </w:r>
                            <w:proofErr w:type="spellEnd"/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eo</w:t>
                            </w:r>
                            <w:proofErr w:type="spellEnd"/>
                          </w:p>
                        </w:tc>
                      </w:tr>
                    </w:tbl>
                    <w:p w:rsidR="009849D4" w:rsidRDefault="009849D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urbis</w:t>
                                  </w:r>
                                  <w:proofErr w:type="spellEnd"/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tempore</w:t>
                                  </w:r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9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amicis</w:t>
                                  </w:r>
                                  <w:proofErr w:type="spellEnd"/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nomini</w:t>
                                  </w:r>
                                  <w:proofErr w:type="spellEnd"/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fratrum</w:t>
                                  </w:r>
                                  <w:proofErr w:type="spellEnd"/>
                                </w:p>
                              </w:tc>
                            </w:tr>
                            <w:tr w:rsidR="009849D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849D4" w:rsidRDefault="00DE4CDB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caput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9849D4" w:rsidRDefault="009849D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6.55pt;height:153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9ttA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9849D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849D4" w:rsidRDefault="00DE4CD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urbis</w:t>
                            </w:r>
                            <w:proofErr w:type="spellEnd"/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849D4" w:rsidRDefault="00DE4CD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tempore</w:t>
                            </w:r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849D4" w:rsidRDefault="00DE4CDB">
                            <w:pPr>
                              <w:pStyle w:val="TableParagraph"/>
                              <w:ind w:left="9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amicis</w:t>
                            </w:r>
                            <w:proofErr w:type="spellEnd"/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nomini</w:t>
                            </w:r>
                            <w:proofErr w:type="spellEnd"/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fratrum</w:t>
                            </w:r>
                            <w:proofErr w:type="spellEnd"/>
                          </w:p>
                        </w:tc>
                      </w:tr>
                      <w:tr w:rsidR="009849D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849D4" w:rsidRDefault="00DE4CDB">
                            <w:pPr>
                              <w:pStyle w:val="TableParagraph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84" w:type="dxa"/>
                          </w:tcPr>
                          <w:p w:rsidR="009849D4" w:rsidRDefault="00DE4CDB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caput</w:t>
                            </w:r>
                            <w:proofErr w:type="spellEnd"/>
                          </w:p>
                        </w:tc>
                      </w:tr>
                    </w:tbl>
                    <w:p w:rsidR="009849D4" w:rsidRDefault="009849D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49D4" w:rsidRDefault="009849D4">
      <w:pPr>
        <w:rPr>
          <w:sz w:val="10"/>
        </w:rPr>
        <w:sectPr w:rsidR="009849D4">
          <w:pgSz w:w="11910" w:h="16840"/>
          <w:pgMar w:top="900" w:right="1380" w:bottom="780" w:left="1420" w:header="0" w:footer="599" w:gutter="0"/>
          <w:cols w:space="720"/>
        </w:sectPr>
      </w:pPr>
    </w:p>
    <w:p w:rsidR="009849D4" w:rsidRDefault="00DE4CDB">
      <w:pPr>
        <w:pStyle w:val="Listenabsatz"/>
        <w:numPr>
          <w:ilvl w:val="0"/>
          <w:numId w:val="1"/>
        </w:numPr>
        <w:tabs>
          <w:tab w:val="left" w:pos="488"/>
        </w:tabs>
        <w:spacing w:before="22" w:line="300" w:lineRule="auto"/>
        <w:ind w:left="487" w:right="843" w:hanging="378"/>
        <w:rPr>
          <w:b/>
          <w:sz w:val="25"/>
        </w:rPr>
      </w:pPr>
      <w:bookmarkStart w:id="12" w:name="10.__Kreuze_an,_um_welches_Satzglied_es_"/>
      <w:bookmarkEnd w:id="12"/>
      <w:r>
        <w:rPr>
          <w:b/>
          <w:sz w:val="25"/>
        </w:rPr>
        <w:lastRenderedPageBreak/>
        <w:t>Kreuze an, um welches Satzglied es sich bei den fett gedruckten Nomina handelt. (4 P)</w:t>
      </w:r>
    </w:p>
    <w:p w:rsidR="009849D4" w:rsidRDefault="009849D4">
      <w:pPr>
        <w:pStyle w:val="Textkrper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9849D4">
        <w:trPr>
          <w:trHeight w:val="780"/>
        </w:trPr>
        <w:tc>
          <w:tcPr>
            <w:tcW w:w="3723" w:type="dxa"/>
            <w:shd w:val="clear" w:color="auto" w:fill="DAE3E8"/>
          </w:tcPr>
          <w:p w:rsidR="009849D4" w:rsidRDefault="009849D4">
            <w:pPr>
              <w:pStyle w:val="TableParagraph"/>
              <w:spacing w:before="0"/>
              <w:ind w:left="0"/>
            </w:pPr>
          </w:p>
        </w:tc>
        <w:tc>
          <w:tcPr>
            <w:tcW w:w="1221" w:type="dxa"/>
            <w:shd w:val="clear" w:color="auto" w:fill="DAE3E8"/>
          </w:tcPr>
          <w:p w:rsidR="009849D4" w:rsidRDefault="00DE4CDB">
            <w:pPr>
              <w:pStyle w:val="TableParagraph"/>
              <w:spacing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Genetiv- </w:t>
            </w:r>
            <w:proofErr w:type="spellStart"/>
            <w:r>
              <w:rPr>
                <w:rFonts w:ascii="Corbel"/>
                <w:b/>
                <w:sz w:val="24"/>
              </w:rPr>
              <w:t>attribut</w:t>
            </w:r>
            <w:proofErr w:type="spellEnd"/>
          </w:p>
        </w:tc>
        <w:tc>
          <w:tcPr>
            <w:tcW w:w="1217" w:type="dxa"/>
            <w:shd w:val="clear" w:color="auto" w:fill="DAE3E8"/>
          </w:tcPr>
          <w:p w:rsidR="009849D4" w:rsidRDefault="00DE4CDB">
            <w:pPr>
              <w:pStyle w:val="TableParagraph"/>
              <w:spacing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Dativ-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449" w:type="dxa"/>
            <w:shd w:val="clear" w:color="auto" w:fill="DAE3E8"/>
          </w:tcPr>
          <w:p w:rsidR="009849D4" w:rsidRDefault="00DE4CDB">
            <w:pPr>
              <w:pStyle w:val="TableParagraph"/>
              <w:spacing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Akkusativ-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229" w:type="dxa"/>
            <w:shd w:val="clear" w:color="auto" w:fill="DAE3E8"/>
          </w:tcPr>
          <w:p w:rsidR="009849D4" w:rsidRDefault="009849D4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9849D4">
        <w:trPr>
          <w:trHeight w:val="727"/>
        </w:trPr>
        <w:tc>
          <w:tcPr>
            <w:tcW w:w="3723" w:type="dxa"/>
          </w:tcPr>
          <w:p w:rsidR="009849D4" w:rsidRDefault="00DE4CDB">
            <w:pPr>
              <w:pStyle w:val="TableParagraph"/>
              <w:spacing w:before="78" w:line="249" w:lineRule="auto"/>
              <w:ind w:right="286"/>
              <w:rPr>
                <w:sz w:val="24"/>
              </w:rPr>
            </w:pPr>
            <w:r>
              <w:rPr>
                <w:sz w:val="24"/>
              </w:rPr>
              <w:t xml:space="preserve">Di </w:t>
            </w:r>
            <w:proofErr w:type="spellStart"/>
            <w:r>
              <w:rPr>
                <w:b/>
                <w:sz w:val="24"/>
              </w:rPr>
              <w:t>hominibus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pulchras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449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849D4">
        <w:trPr>
          <w:trHeight w:val="727"/>
        </w:trPr>
        <w:tc>
          <w:tcPr>
            <w:tcW w:w="3723" w:type="dxa"/>
          </w:tcPr>
          <w:p w:rsidR="009849D4" w:rsidRDefault="00DE4CDB">
            <w:pPr>
              <w:pStyle w:val="TableParagraph"/>
              <w:spacing w:before="78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hominibus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provinciae</w:t>
            </w:r>
            <w:proofErr w:type="spellEnd"/>
          </w:p>
          <w:p w:rsidR="009849D4" w:rsidRDefault="00DE4CDB">
            <w:pPr>
              <w:pStyle w:val="TableParagraph"/>
              <w:spacing w:before="12"/>
              <w:rPr>
                <w:sz w:val="24"/>
              </w:rPr>
            </w:pPr>
            <w:proofErr w:type="spellStart"/>
            <w:r>
              <w:rPr>
                <w:sz w:val="24"/>
              </w:rPr>
              <w:t>auxilium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503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17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849D4">
        <w:trPr>
          <w:trHeight w:val="727"/>
        </w:trPr>
        <w:tc>
          <w:tcPr>
            <w:tcW w:w="3723" w:type="dxa"/>
          </w:tcPr>
          <w:p w:rsidR="009849D4" w:rsidRDefault="00DE4CDB">
            <w:pPr>
              <w:pStyle w:val="TableParagraph"/>
              <w:spacing w:before="78" w:line="249" w:lineRule="auto"/>
              <w:ind w:right="387"/>
              <w:rPr>
                <w:sz w:val="24"/>
              </w:rPr>
            </w:pPr>
            <w:proofErr w:type="spellStart"/>
            <w:r>
              <w:rPr>
                <w:sz w:val="24"/>
              </w:rPr>
              <w:t>Etiam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amicus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Marci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</w:tr>
      <w:tr w:rsidR="009849D4">
        <w:trPr>
          <w:trHeight w:val="727"/>
        </w:trPr>
        <w:tc>
          <w:tcPr>
            <w:tcW w:w="3723" w:type="dxa"/>
          </w:tcPr>
          <w:p w:rsidR="009849D4" w:rsidRDefault="00DE4CDB">
            <w:pPr>
              <w:pStyle w:val="TableParagraph"/>
              <w:spacing w:before="78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Uxor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fratris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multa</w:t>
            </w:r>
            <w:proofErr w:type="spellEnd"/>
          </w:p>
          <w:p w:rsidR="009849D4" w:rsidRDefault="00DE4CDB">
            <w:pPr>
              <w:pStyle w:val="TableParagraph"/>
              <w:spacing w:before="12"/>
              <w:rPr>
                <w:sz w:val="24"/>
              </w:rPr>
            </w:pPr>
            <w:proofErr w:type="spellStart"/>
            <w:r>
              <w:rPr>
                <w:sz w:val="24"/>
              </w:rPr>
              <w:t>parare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iubet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</w:t>
            </w:r>
          </w:p>
        </w:tc>
        <w:tc>
          <w:tcPr>
            <w:tcW w:w="1229" w:type="dxa"/>
          </w:tcPr>
          <w:p w:rsidR="009849D4" w:rsidRDefault="009849D4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9849D4" w:rsidRDefault="00DE4CDB">
            <w:pPr>
              <w:pStyle w:val="TableParagraph"/>
              <w:spacing w:before="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A2164" w:rsidRDefault="00AA2164"/>
    <w:sectPr w:rsidR="00AA2164">
      <w:pgSz w:w="11910" w:h="16840"/>
      <w:pgMar w:top="900" w:right="138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164" w:rsidRDefault="00DE4CDB">
      <w:r>
        <w:separator/>
      </w:r>
    </w:p>
  </w:endnote>
  <w:endnote w:type="continuationSeparator" w:id="0">
    <w:p w:rsidR="00AA2164" w:rsidRDefault="00DE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9D4" w:rsidRDefault="00DE4CDB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51328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29628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628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49D4" w:rsidRDefault="00DE4CDB">
                          <w:pPr>
                            <w:spacing w:line="182" w:lineRule="exact"/>
                            <w:ind w:left="20"/>
                            <w:rPr>
                              <w:rFonts w:ascii="Corbel" w:hAnsi="Corbel"/>
                              <w:sz w:val="16"/>
                            </w:rPr>
                          </w:pP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Lösungsheft </w:t>
                          </w:r>
                          <w:r w:rsidR="00F5477F">
                            <w:rPr>
                              <w:rFonts w:ascii="Corbel" w:hAnsi="Corbel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aus Latein für das 2. </w:t>
                          </w:r>
                          <w:proofErr w:type="spellStart"/>
                          <w:r>
                            <w:rPr>
                              <w:rFonts w:ascii="Corbel" w:hAnsi="Corbel"/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rFonts w:ascii="Corbel" w:hAnsi="Corbel"/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59.55pt;height:10pt;z-index:-25246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" filled="f" stroked="f">
              <v:textbox inset="0,0,0,0">
                <w:txbxContent>
                  <w:p w:rsidR="009849D4" w:rsidRDefault="00DE4CDB">
                    <w:pPr>
                      <w:spacing w:line="182" w:lineRule="exact"/>
                      <w:ind w:left="20"/>
                      <w:rPr>
                        <w:rFonts w:ascii="Corbel" w:hAnsi="Corbel"/>
                        <w:sz w:val="16"/>
                      </w:rPr>
                    </w:pPr>
                    <w:r>
                      <w:rPr>
                        <w:rFonts w:ascii="Corbel" w:hAnsi="Corbel"/>
                        <w:sz w:val="16"/>
                      </w:rPr>
                      <w:t xml:space="preserve">Lösungsheft </w:t>
                    </w:r>
                    <w:r w:rsidR="00F5477F">
                      <w:rPr>
                        <w:rFonts w:ascii="Corbel" w:hAnsi="Corbel"/>
                        <w:sz w:val="16"/>
                      </w:rPr>
                      <w:t>1</w:t>
                    </w:r>
                    <w:r>
                      <w:rPr>
                        <w:rFonts w:ascii="Corbel" w:hAnsi="Corbel"/>
                        <w:sz w:val="16"/>
                      </w:rPr>
                      <w:t xml:space="preserve"> aus Latein für das 2. </w:t>
                    </w:r>
                    <w:proofErr w:type="spellStart"/>
                    <w:r>
                      <w:rPr>
                        <w:rFonts w:ascii="Corbel" w:hAnsi="Corbel"/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rFonts w:ascii="Corbel" w:hAnsi="Corbel"/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852352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49D4" w:rsidRDefault="00DE4CDB">
                          <w:pPr>
                            <w:spacing w:line="182" w:lineRule="exact"/>
                            <w:ind w:left="60"/>
                            <w:rPr>
                              <w:rFonts w:ascii="Corbe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5477F">
                            <w:rPr>
                              <w:rFonts w:ascii="Corbel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orbel"/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0.9pt;margin-top:800.9pt;width:27.7pt;height:10pt;z-index:-25246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9849D4" w:rsidRDefault="00DE4CDB">
                    <w:pPr>
                      <w:spacing w:line="182" w:lineRule="exact"/>
                      <w:ind w:left="60"/>
                      <w:rPr>
                        <w:rFonts w:ascii="Corbe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orbe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5477F">
                      <w:rPr>
                        <w:rFonts w:ascii="Corbel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orbel"/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164" w:rsidRDefault="00DE4CDB">
      <w:r>
        <w:separator/>
      </w:r>
    </w:p>
  </w:footnote>
  <w:footnote w:type="continuationSeparator" w:id="0">
    <w:p w:rsidR="00AA2164" w:rsidRDefault="00DE4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B46B8"/>
    <w:multiLevelType w:val="hybridMultilevel"/>
    <w:tmpl w:val="9C1C5C48"/>
    <w:lvl w:ilvl="0" w:tplc="88084340">
      <w:start w:val="1"/>
      <w:numFmt w:val="decimal"/>
      <w:lvlText w:val="%1."/>
      <w:lvlJc w:val="left"/>
      <w:pPr>
        <w:ind w:left="349" w:hanging="239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5E3C99AA">
      <w:numFmt w:val="bullet"/>
      <w:lvlText w:val="•"/>
      <w:lvlJc w:val="left"/>
      <w:pPr>
        <w:ind w:left="1216" w:hanging="239"/>
      </w:pPr>
      <w:rPr>
        <w:rFonts w:hint="default"/>
        <w:lang w:val="de-DE" w:eastAsia="de-DE" w:bidi="de-DE"/>
      </w:rPr>
    </w:lvl>
    <w:lvl w:ilvl="2" w:tplc="77081034">
      <w:numFmt w:val="bullet"/>
      <w:lvlText w:val="•"/>
      <w:lvlJc w:val="left"/>
      <w:pPr>
        <w:ind w:left="2093" w:hanging="239"/>
      </w:pPr>
      <w:rPr>
        <w:rFonts w:hint="default"/>
        <w:lang w:val="de-DE" w:eastAsia="de-DE" w:bidi="de-DE"/>
      </w:rPr>
    </w:lvl>
    <w:lvl w:ilvl="3" w:tplc="1ACA3208">
      <w:numFmt w:val="bullet"/>
      <w:lvlText w:val="•"/>
      <w:lvlJc w:val="left"/>
      <w:pPr>
        <w:ind w:left="2969" w:hanging="239"/>
      </w:pPr>
      <w:rPr>
        <w:rFonts w:hint="default"/>
        <w:lang w:val="de-DE" w:eastAsia="de-DE" w:bidi="de-DE"/>
      </w:rPr>
    </w:lvl>
    <w:lvl w:ilvl="4" w:tplc="EE9A401E">
      <w:numFmt w:val="bullet"/>
      <w:lvlText w:val="•"/>
      <w:lvlJc w:val="left"/>
      <w:pPr>
        <w:ind w:left="3846" w:hanging="239"/>
      </w:pPr>
      <w:rPr>
        <w:rFonts w:hint="default"/>
        <w:lang w:val="de-DE" w:eastAsia="de-DE" w:bidi="de-DE"/>
      </w:rPr>
    </w:lvl>
    <w:lvl w:ilvl="5" w:tplc="316EB98E">
      <w:numFmt w:val="bullet"/>
      <w:lvlText w:val="•"/>
      <w:lvlJc w:val="left"/>
      <w:pPr>
        <w:ind w:left="4722" w:hanging="239"/>
      </w:pPr>
      <w:rPr>
        <w:rFonts w:hint="default"/>
        <w:lang w:val="de-DE" w:eastAsia="de-DE" w:bidi="de-DE"/>
      </w:rPr>
    </w:lvl>
    <w:lvl w:ilvl="6" w:tplc="FD58B160">
      <w:numFmt w:val="bullet"/>
      <w:lvlText w:val="•"/>
      <w:lvlJc w:val="left"/>
      <w:pPr>
        <w:ind w:left="5599" w:hanging="239"/>
      </w:pPr>
      <w:rPr>
        <w:rFonts w:hint="default"/>
        <w:lang w:val="de-DE" w:eastAsia="de-DE" w:bidi="de-DE"/>
      </w:rPr>
    </w:lvl>
    <w:lvl w:ilvl="7" w:tplc="22988B28">
      <w:numFmt w:val="bullet"/>
      <w:lvlText w:val="•"/>
      <w:lvlJc w:val="left"/>
      <w:pPr>
        <w:ind w:left="6475" w:hanging="239"/>
      </w:pPr>
      <w:rPr>
        <w:rFonts w:hint="default"/>
        <w:lang w:val="de-DE" w:eastAsia="de-DE" w:bidi="de-DE"/>
      </w:rPr>
    </w:lvl>
    <w:lvl w:ilvl="8" w:tplc="FC70E0CA">
      <w:numFmt w:val="bullet"/>
      <w:lvlText w:val="•"/>
      <w:lvlJc w:val="left"/>
      <w:pPr>
        <w:ind w:left="7352" w:hanging="239"/>
      </w:pPr>
      <w:rPr>
        <w:rFonts w:hint="default"/>
        <w:lang w:val="de-DE" w:eastAsia="de-DE" w:bidi="de-D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9D4"/>
    <w:rsid w:val="009849D4"/>
    <w:rsid w:val="00AA2164"/>
    <w:rsid w:val="00DE4CDB"/>
    <w:rsid w:val="00F5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11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4C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4CDB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F5477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477F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F547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477F"/>
    <w:rPr>
      <w:rFonts w:ascii="Times New Roman" w:eastAsia="Times New Roman" w:hAnsi="Times New Roman" w:cs="Times New Roman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Times New Roman" w:eastAsia="Times New Roman" w:hAnsi="Times New Roman" w:cs="Times New Roman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rFonts w:ascii="Corbel" w:eastAsia="Corbel" w:hAnsi="Corbel" w:cs="Corbel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Corbel" w:eastAsia="Corbel" w:hAnsi="Corbel" w:cs="Corbel"/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344" w:hanging="248"/>
    </w:pPr>
    <w:rPr>
      <w:rFonts w:ascii="Corbel" w:eastAsia="Corbel" w:hAnsi="Corbel" w:cs="Corbel"/>
    </w:rPr>
  </w:style>
  <w:style w:type="paragraph" w:customStyle="1" w:styleId="TableParagraph">
    <w:name w:val="Table Paragraph"/>
    <w:basedOn w:val="Standard"/>
    <w:uiPriority w:val="1"/>
    <w:qFormat/>
    <w:pPr>
      <w:spacing w:before="111"/>
      <w:ind w:left="113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4C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4CDB"/>
    <w:rPr>
      <w:rFonts w:ascii="Tahoma" w:eastAsia="Times New Roman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F5477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5477F"/>
    <w:rPr>
      <w:rFonts w:ascii="Times New Roman" w:eastAsia="Times New Roman" w:hAnsi="Times New Roman" w:cs="Times New Roman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F547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5477F"/>
    <w:rPr>
      <w:rFonts w:ascii="Times New Roman" w:eastAsia="Times New Roman" w:hAnsi="Times New Roman" w:cs="Times New Roman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396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Lösungsheft 1 aus Latein für das 2. Lernjahr (informelle Kompetenzmessung) für Lehrerinnen und Lehrer</vt:lpstr>
    </vt:vector>
  </TitlesOfParts>
  <Company>bm: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Lösungsheft 1 aus Latein für das 2. Lernjahr (informelle Kompetenzmessung) für Lehrerinnen und Lehrer</dc:title>
  <dc:subject>Lösungsheft zur Kompetenzmessung 2. Lernjahr</dc:subject>
  <dc:creator>BMBWF</dc:creator>
  <cp:lastModifiedBy>BMBWF</cp:lastModifiedBy>
  <cp:revision>3</cp:revision>
  <dcterms:created xsi:type="dcterms:W3CDTF">2019-11-05T14:23:00Z</dcterms:created>
  <dcterms:modified xsi:type="dcterms:W3CDTF">2019-11-11T07:32:00Z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