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05" w:lineRule="exact"/>
        <w:ind w:left="-378" w:right="0" w:firstLine="0"/>
        <w:rPr>
          <w:sz w:val="20"/>
        </w:rPr>
      </w:pPr>
      <w:r>
        <w:rPr>
          <w:position w:val="-3"/>
          <w:sz w:val="19"/>
        </w:rPr>
        <w:pict>
          <v:group style="width:14.7pt;height:9.550pt;mso-position-horizontal-relative:char;mso-position-vertical-relative:line" coordorigin="0,0" coordsize="294,191">
            <v:shape style="position:absolute;left:0;top:0;width:294;height:64" coordorigin="0,0" coordsize="294,64" path="m294,0l0,0,30,63,294,63,294,0xe" filled="true" fillcolor="#e53312" stroked="false">
              <v:path arrowok="t"/>
              <v:fill type="solid"/>
            </v:shape>
            <v:shape style="position:absolute;left:59;top:127;width:235;height:64" coordorigin="59,127" coordsize="235,64" path="m294,127l59,127,89,190,294,190,294,127xe" filled="true" fillcolor="#e53312" stroked="false">
              <v:path arrowok="t"/>
              <v:fill type="solid"/>
            </v:shape>
          </v:group>
        </w:pict>
      </w:r>
      <w:r>
        <w:rPr>
          <w:position w:val="-3"/>
          <w:sz w:val="19"/>
        </w:rPr>
      </w:r>
      <w:r>
        <w:rPr>
          <w:spacing w:val="146"/>
          <w:position w:val="-3"/>
          <w:sz w:val="20"/>
        </w:rPr>
        <w:t> </w:t>
      </w:r>
      <w:r>
        <w:rPr>
          <w:spacing w:val="146"/>
          <w:position w:val="-3"/>
          <w:sz w:val="20"/>
        </w:rPr>
        <w:drawing>
          <wp:inline distT="0" distB="0" distL="0" distR="0">
            <wp:extent cx="1527998" cy="130682"/>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527998" cy="130682"/>
                    </a:xfrm>
                    <a:prstGeom prst="rect">
                      <a:avLst/>
                    </a:prstGeom>
                  </pic:spPr>
                </pic:pic>
              </a:graphicData>
            </a:graphic>
          </wp:inline>
        </w:drawing>
      </w:r>
      <w:r>
        <w:rPr>
          <w:spacing w:val="146"/>
          <w:position w:val="-3"/>
          <w:sz w:val="20"/>
        </w:rPr>
      </w:r>
    </w:p>
    <w:p>
      <w:pPr>
        <w:spacing w:line="240" w:lineRule="auto" w:before="0"/>
        <w:rPr>
          <w:sz w:val="11"/>
        </w:rPr>
      </w:pPr>
    </w:p>
    <w:p>
      <w:pPr>
        <w:spacing w:line="240" w:lineRule="auto"/>
        <w:ind w:left="126" w:right="0" w:firstLine="0"/>
        <w:rPr>
          <w:sz w:val="20"/>
        </w:rPr>
      </w:pPr>
      <w:r>
        <w:rPr>
          <w:sz w:val="20"/>
        </w:rPr>
        <w:pict>
          <v:group style="width:141.2pt;height:30.4pt;mso-position-horizontal-relative:char;mso-position-vertical-relative:line" coordorigin="0,0" coordsize="2824,608">
            <v:shape style="position:absolute;left:0;top:339;width:1841;height:269" coordorigin="0,339" coordsize="1841,269" path="m14,420l0,420,0,498,4,520,14,534,29,543,46,546,65,542,78,533,79,532,49,532,35,530,24,523,17,512,14,496,14,420xm101,521l88,521,88,542,101,542,101,521xm101,420l87,420,87,505,80,521,74,529,65,532,49,532,79,532,86,525,88,521,101,521,101,420xm168,420l155,420,155,542,169,542,169,458,176,442,168,442,168,420xm243,430l207,430,221,432,232,439,239,450,242,466,242,542,256,542,256,464,252,443,243,430xm210,417l191,421,178,429,170,438,168,442,176,442,176,442,182,434,191,431,207,430,243,430,241,428,227,419,210,417xm362,417l338,421,319,435,306,455,301,481,306,507,319,528,338,541,362,546,382,542,396,533,397,532,362,532,343,528,329,517,319,501,316,481,319,461,329,445,343,434,362,430,397,430,393,427,380,420,362,417xm420,520l407,520,407,542,420,542,420,520xm397,430l362,430,382,435,396,445,404,454,406,459,406,503,398,520,391,528,380,532,362,532,397,532,405,524,407,520,420,520,420,441,406,441,402,435,397,430xm420,339l406,339,406,441,420,441,420,339xm676,354l573,354,573,542,587,542,587,452,670,452,670,439,587,439,587,368,676,368,676,354xm771,417l745,422,726,436,713,456,708,481,713,506,726,527,745,541,771,546,796,541,808,532,771,532,750,528,735,517,726,501,723,481,726,462,735,445,750,434,771,430,808,430,796,422,771,417xm808,430l771,430,791,434,806,445,815,462,818,481,815,501,806,517,791,528,771,532,808,532,816,527,828,506,833,481,828,456,816,436,808,430xm891,420l878,420,878,542,892,542,892,454,898,440,891,440,891,420xm938,417l927,417,910,420,899,428,893,436,891,440,898,440,902,430,941,430,946,420,938,417xm941,430l935,430,940,433,941,430xm981,510l970,520,980,535,989,542,1001,545,1022,546,1040,543,1054,537,1059,532,1022,532,1004,529,991,521,983,514,981,510xm1020,417l1002,420,988,427,980,439,977,451,980,465,988,475,1002,483,1020,488,1034,491,1045,496,1052,502,1054,510,1054,527,1036,532,1059,532,1065,526,1069,510,1066,496,1057,486,1044,480,1028,475,1013,472,1002,467,994,461,991,451,991,439,1003,430,1061,430,1055,424,1047,419,1037,417,1020,417xm1061,430l1042,430,1055,444,1064,434,1061,430xm1169,417l1144,422,1124,436,1111,456,1106,481,1111,506,1124,527,1144,541,1169,546,1191,542,1207,533,1208,532,1169,532,1149,528,1134,517,1124,501,1121,481,1124,462,1134,446,1149,434,1169,430,1211,430,1208,426,1199,420,1188,417,1169,417xm1210,512l1202,523,1195,529,1185,532,1169,532,1208,532,1216,525,1220,521,1210,512xm1211,430l1169,430,1186,433,1198,439,1206,446,1208,449,1218,440,1211,430xm1279,339l1265,339,1265,542,1279,542,1279,458,1286,442,1287,440,1279,440,1279,339xm1353,430l1317,430,1331,432,1342,439,1349,450,1352,466,1352,542,1366,542,1366,464,1362,443,1353,430xm1320,417l1301,420,1289,428,1281,436,1279,440,1287,440,1292,434,1301,431,1317,430,1353,430,1351,428,1337,419,1320,417xm1435,420l1421,420,1421,498,1424,520,1435,534,1449,543,1467,546,1486,542,1499,533,1500,532,1469,532,1455,530,1444,523,1437,512,1435,496,1435,420xm1521,521l1508,521,1508,542,1521,542,1521,521xm1521,420l1507,420,1507,505,1500,521,1494,529,1485,532,1469,532,1500,532,1506,525,1508,521,1521,521,1521,420xm1589,420l1576,420,1576,542,1590,542,1590,458,1596,442,1589,442,1589,420xm1664,430l1628,430,1642,432,1653,439,1660,450,1663,466,1663,542,1676,542,1676,464,1673,443,1664,430xm1631,417l1611,421,1598,429,1591,438,1589,442,1596,442,1597,442,1603,434,1612,431,1628,430,1664,430,1662,428,1647,419,1631,417xm1734,573l1725,582,1737,597,1747,604,1760,607,1781,607,1805,603,1820,594,1781,594,1760,590,1746,583,1737,576,1734,573xm1841,522l1827,522,1827,546,1824,565,1816,580,1801,590,1781,594,1820,594,1824,591,1836,571,1841,546,1841,522xm1782,417l1759,421,1739,435,1726,455,1722,481,1726,507,1739,528,1759,541,1782,546,1800,543,1813,536,1818,532,1782,532,1764,528,1749,517,1740,501,1736,481,1740,461,1749,445,1764,434,1782,430,1821,430,1820,428,1812,420,1801,417,1782,417xm1821,430l1782,430,1803,435,1816,445,1824,454,1827,459,1827,503,1819,520,1812,528,1801,532,1782,532,1818,532,1822,528,1827,522,1841,522,1841,442,1828,442,1821,430xm1841,420l1828,420,1828,442,1841,442,1841,420xe" filled="true" fillcolor="#000000" stroked="false">
              <v:path arrowok="t"/>
              <v:fill type="solid"/>
            </v:shape>
            <v:shape style="position:absolute;left:4;top:0;width:2820;height:272" type="#_x0000_t75" stroked="false">
              <v:imagedata r:id="rId7" o:title=""/>
            </v:shape>
          </v:group>
        </w:pict>
      </w:r>
      <w:r>
        <w:rPr>
          <w:sz w:val="20"/>
        </w:rPr>
      </w:r>
    </w:p>
    <w:p>
      <w:pPr>
        <w:spacing w:line="240" w:lineRule="auto" w:before="0"/>
        <w:rPr>
          <w:sz w:val="20"/>
        </w:rPr>
      </w:pPr>
    </w:p>
    <w:p>
      <w:pPr>
        <w:spacing w:line="240" w:lineRule="auto" w:before="0"/>
        <w:rPr>
          <w:sz w:val="20"/>
        </w:rPr>
      </w:pPr>
    </w:p>
    <w:p>
      <w:pPr>
        <w:spacing w:line="240" w:lineRule="auto" w:before="3"/>
        <w:rPr>
          <w:sz w:val="28"/>
        </w:rPr>
      </w:pPr>
    </w:p>
    <w:p>
      <w:pPr>
        <w:pStyle w:val="Heading1"/>
      </w:pPr>
      <w:bookmarkStart w:name="Lösungsheft 7 aus Latein für das  3. Ler" w:id="1"/>
      <w:bookmarkEnd w:id="1"/>
      <w:r>
        <w:rPr/>
      </w:r>
      <w:r>
        <w:rPr>
          <w:color w:val="E43314"/>
        </w:rPr>
        <w:t>Lösungsheft 1 aus Latein für das</w:t>
      </w:r>
    </w:p>
    <w:p>
      <w:pPr>
        <w:spacing w:line="254" w:lineRule="auto" w:before="34"/>
        <w:ind w:left="110" w:right="0" w:firstLine="0"/>
        <w:jc w:val="left"/>
        <w:rPr>
          <w:rFonts w:ascii="Corbel" w:hAnsi="Corbel"/>
          <w:sz w:val="48"/>
        </w:rPr>
      </w:pPr>
      <w:r>
        <w:rPr>
          <w:rFonts w:ascii="Corbel" w:hAnsi="Corbel"/>
          <w:color w:val="E43314"/>
          <w:spacing w:val="-3"/>
          <w:sz w:val="48"/>
        </w:rPr>
        <w:t>3. </w:t>
      </w:r>
      <w:r>
        <w:rPr>
          <w:rFonts w:ascii="Corbel" w:hAnsi="Corbel"/>
          <w:color w:val="E43314"/>
          <w:spacing w:val="-5"/>
          <w:sz w:val="48"/>
        </w:rPr>
        <w:t>Lernjahr </w:t>
      </w:r>
      <w:r>
        <w:rPr>
          <w:rFonts w:ascii="Corbel" w:hAnsi="Corbel"/>
          <w:color w:val="E43314"/>
          <w:spacing w:val="-6"/>
          <w:sz w:val="48"/>
        </w:rPr>
        <w:t>(Selbsttest </w:t>
      </w:r>
      <w:r>
        <w:rPr>
          <w:rFonts w:ascii="Corbel" w:hAnsi="Corbel"/>
          <w:color w:val="E43314"/>
          <w:spacing w:val="-4"/>
          <w:sz w:val="48"/>
        </w:rPr>
        <w:t>zum </w:t>
      </w:r>
      <w:r>
        <w:rPr>
          <w:rFonts w:ascii="Corbel" w:hAnsi="Corbel"/>
          <w:color w:val="E43314"/>
          <w:spacing w:val="-5"/>
          <w:sz w:val="48"/>
        </w:rPr>
        <w:t>Unterrichtsertrag) </w:t>
      </w:r>
      <w:r>
        <w:rPr>
          <w:rFonts w:ascii="Corbel" w:hAnsi="Corbel"/>
          <w:color w:val="E43314"/>
          <w:spacing w:val="-4"/>
          <w:sz w:val="48"/>
        </w:rPr>
        <w:t>für </w:t>
      </w:r>
      <w:r>
        <w:rPr>
          <w:rFonts w:ascii="Corbel" w:hAnsi="Corbel"/>
          <w:color w:val="E43314"/>
          <w:spacing w:val="-6"/>
          <w:sz w:val="48"/>
        </w:rPr>
        <w:t>Lehrerinnen </w:t>
      </w:r>
      <w:r>
        <w:rPr>
          <w:rFonts w:ascii="Corbel" w:hAnsi="Corbel"/>
          <w:color w:val="E43314"/>
          <w:spacing w:val="-4"/>
          <w:sz w:val="48"/>
        </w:rPr>
        <w:t>und </w:t>
      </w:r>
      <w:r>
        <w:rPr>
          <w:rFonts w:ascii="Corbel" w:hAnsi="Corbel"/>
          <w:color w:val="E43314"/>
          <w:spacing w:val="-5"/>
          <w:sz w:val="48"/>
        </w:rPr>
        <w:t>Lehrer</w:t>
      </w:r>
    </w:p>
    <w:p>
      <w:pPr>
        <w:spacing w:before="383"/>
        <w:ind w:left="110" w:right="0" w:firstLine="0"/>
        <w:jc w:val="left"/>
        <w:rPr>
          <w:rFonts w:ascii="Corbel" w:hAnsi="Corbel"/>
          <w:b/>
          <w:sz w:val="30"/>
        </w:rPr>
      </w:pPr>
      <w:bookmarkStart w:name="Lösungen:" w:id="2"/>
      <w:bookmarkEnd w:id="2"/>
      <w:r>
        <w:rPr/>
      </w:r>
      <w:r>
        <w:rPr>
          <w:rFonts w:ascii="Corbel" w:hAnsi="Corbel"/>
          <w:b/>
          <w:color w:val="E43314"/>
          <w:sz w:val="30"/>
        </w:rPr>
        <w:t>Lösungen:</w:t>
      </w:r>
    </w:p>
    <w:p>
      <w:pPr>
        <w:pStyle w:val="ListParagraph"/>
        <w:numPr>
          <w:ilvl w:val="0"/>
          <w:numId w:val="1"/>
        </w:numPr>
        <w:tabs>
          <w:tab w:pos="346" w:val="left" w:leader="none"/>
        </w:tabs>
        <w:spacing w:line="300" w:lineRule="auto" w:before="181" w:after="0"/>
        <w:ind w:left="345" w:right="975" w:hanging="235"/>
        <w:jc w:val="left"/>
        <w:rPr>
          <w:b/>
          <w:sz w:val="25"/>
        </w:rPr>
      </w:pPr>
      <w:bookmarkStart w:name="1.  Wähle aus den gegebenen Möglichkeite" w:id="3"/>
      <w:bookmarkEnd w:id="3"/>
      <w:r>
        <w:rPr/>
      </w:r>
      <w:bookmarkStart w:name="1.  Wähle aus den gegebenen Möglichkeite" w:id="4"/>
      <w:bookmarkEnd w:id="4"/>
      <w:r>
        <w:rPr>
          <w:b/>
          <w:sz w:val="25"/>
        </w:rPr>
        <w:t>Wähl</w:t>
      </w:r>
      <w:r>
        <w:rPr>
          <w:b/>
          <w:sz w:val="25"/>
        </w:rPr>
        <w:t>e aus den gegebenen Möglichkeiten die richtige Übersetzung</w:t>
      </w:r>
      <w:r>
        <w:rPr>
          <w:b/>
          <w:spacing w:val="-37"/>
          <w:sz w:val="25"/>
        </w:rPr>
        <w:t> </w:t>
      </w:r>
      <w:r>
        <w:rPr>
          <w:b/>
          <w:sz w:val="25"/>
        </w:rPr>
        <w:t>durch Ankreuzen aus. (1</w:t>
      </w:r>
      <w:r>
        <w:rPr>
          <w:b/>
          <w:spacing w:val="-2"/>
          <w:sz w:val="25"/>
        </w:rPr>
        <w:t> </w:t>
      </w:r>
      <w:r>
        <w:rPr>
          <w:b/>
          <w:sz w:val="25"/>
        </w:rPr>
        <w:t>P)</w:t>
      </w:r>
    </w:p>
    <w:p>
      <w:pPr>
        <w:pStyle w:val="BodyText"/>
        <w:spacing w:before="3"/>
        <w:rPr>
          <w:sz w:val="13"/>
        </w:rPr>
      </w:pPr>
    </w:p>
    <w:tbl>
      <w:tblPr>
        <w:tblW w:w="0" w:type="auto"/>
        <w:jc w:val="left"/>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847"/>
        <w:gridCol w:w="709"/>
      </w:tblGrid>
      <w:tr>
        <w:trPr>
          <w:trHeight w:val="395" w:hRule="atLeast"/>
        </w:trPr>
        <w:tc>
          <w:tcPr>
            <w:tcW w:w="8556" w:type="dxa"/>
            <w:gridSpan w:val="2"/>
            <w:shd w:val="clear" w:color="auto" w:fill="DAE3E8"/>
          </w:tcPr>
          <w:p>
            <w:pPr>
              <w:pStyle w:val="TableParagraph"/>
              <w:spacing w:before="58"/>
              <w:jc w:val="left"/>
              <w:rPr>
                <w:rFonts w:ascii="Corbel" w:hAnsi="Corbel"/>
                <w:b/>
                <w:sz w:val="24"/>
              </w:rPr>
            </w:pPr>
            <w:r>
              <w:rPr>
                <w:b/>
                <w:i/>
                <w:sz w:val="24"/>
              </w:rPr>
              <w:t>Pater se deos timere dixit. </w:t>
            </w:r>
            <w:r>
              <w:rPr>
                <w:rFonts w:ascii="Corbel" w:hAnsi="Corbel"/>
                <w:b/>
                <w:sz w:val="24"/>
              </w:rPr>
              <w:t>heißt übersetzt:</w:t>
            </w:r>
          </w:p>
        </w:tc>
      </w:tr>
      <w:tr>
        <w:trPr>
          <w:trHeight w:val="500" w:hRule="atLeast"/>
        </w:trPr>
        <w:tc>
          <w:tcPr>
            <w:tcW w:w="7847" w:type="dxa"/>
          </w:tcPr>
          <w:p>
            <w:pPr>
              <w:pStyle w:val="TableParagraph"/>
              <w:spacing w:before="111"/>
              <w:jc w:val="left"/>
              <w:rPr>
                <w:rFonts w:ascii="Corbel" w:hAnsi="Corbel"/>
                <w:sz w:val="24"/>
              </w:rPr>
            </w:pPr>
            <w:r>
              <w:rPr>
                <w:rFonts w:ascii="Corbel" w:hAnsi="Corbel"/>
                <w:sz w:val="24"/>
              </w:rPr>
              <w:t>Der Vater sagte, dass sich die Götter fürchten.</w:t>
            </w:r>
          </w:p>
        </w:tc>
        <w:tc>
          <w:tcPr>
            <w:tcW w:w="709" w:type="dxa"/>
          </w:tcPr>
          <w:p>
            <w:pPr>
              <w:pStyle w:val="TableParagraph"/>
              <w:ind w:left="270"/>
              <w:jc w:val="left"/>
              <w:rPr>
                <w:rFonts w:ascii="Wingdings 2" w:hAnsi="Wingdings 2"/>
                <w:sz w:val="24"/>
              </w:rPr>
            </w:pPr>
            <w:r>
              <w:rPr>
                <w:rFonts w:ascii="Wingdings 2" w:hAnsi="Wingdings 2"/>
                <w:sz w:val="24"/>
              </w:rPr>
              <w:t></w:t>
            </w:r>
          </w:p>
        </w:tc>
      </w:tr>
      <w:tr>
        <w:trPr>
          <w:trHeight w:val="500" w:hRule="atLeast"/>
        </w:trPr>
        <w:tc>
          <w:tcPr>
            <w:tcW w:w="7847" w:type="dxa"/>
          </w:tcPr>
          <w:p>
            <w:pPr>
              <w:pStyle w:val="TableParagraph"/>
              <w:spacing w:before="111"/>
              <w:jc w:val="left"/>
              <w:rPr>
                <w:rFonts w:ascii="Corbel" w:hAnsi="Corbel"/>
                <w:sz w:val="24"/>
              </w:rPr>
            </w:pPr>
            <w:r>
              <w:rPr>
                <w:rFonts w:ascii="Corbel" w:hAnsi="Corbel"/>
                <w:sz w:val="24"/>
              </w:rPr>
              <w:t>Der Vater sagte, dass er die Götter fürchte.</w:t>
            </w:r>
          </w:p>
        </w:tc>
        <w:tc>
          <w:tcPr>
            <w:tcW w:w="709" w:type="dxa"/>
          </w:tcPr>
          <w:p>
            <w:pPr>
              <w:pStyle w:val="TableParagraph"/>
              <w:ind w:left="247"/>
              <w:jc w:val="left"/>
              <w:rPr>
                <w:rFonts w:ascii="Wingdings 2" w:hAnsi="Wingdings 2"/>
                <w:sz w:val="24"/>
              </w:rPr>
            </w:pPr>
            <w:r>
              <w:rPr>
                <w:rFonts w:ascii="Wingdings 2" w:hAnsi="Wingdings 2"/>
                <w:sz w:val="24"/>
              </w:rPr>
              <w:t></w:t>
            </w:r>
          </w:p>
        </w:tc>
      </w:tr>
      <w:tr>
        <w:trPr>
          <w:trHeight w:val="500" w:hRule="atLeast"/>
        </w:trPr>
        <w:tc>
          <w:tcPr>
            <w:tcW w:w="7847" w:type="dxa"/>
          </w:tcPr>
          <w:p>
            <w:pPr>
              <w:pStyle w:val="TableParagraph"/>
              <w:spacing w:before="111"/>
              <w:jc w:val="left"/>
              <w:rPr>
                <w:rFonts w:ascii="Corbel" w:hAnsi="Corbel"/>
                <w:sz w:val="24"/>
              </w:rPr>
            </w:pPr>
            <w:r>
              <w:rPr>
                <w:rFonts w:ascii="Corbel" w:hAnsi="Corbel"/>
                <w:sz w:val="24"/>
              </w:rPr>
              <w:t>Der Vater sagte, dass er die Götter gefürchtet habe.</w:t>
            </w:r>
          </w:p>
        </w:tc>
        <w:tc>
          <w:tcPr>
            <w:tcW w:w="709" w:type="dxa"/>
          </w:tcPr>
          <w:p>
            <w:pPr>
              <w:pStyle w:val="TableParagraph"/>
              <w:ind w:left="270"/>
              <w:jc w:val="left"/>
              <w:rPr>
                <w:rFonts w:ascii="Wingdings 2" w:hAnsi="Wingdings 2"/>
                <w:sz w:val="24"/>
              </w:rPr>
            </w:pPr>
            <w:r>
              <w:rPr>
                <w:rFonts w:ascii="Wingdings 2" w:hAnsi="Wingdings 2"/>
                <w:sz w:val="24"/>
              </w:rPr>
              <w:t></w:t>
            </w:r>
          </w:p>
        </w:tc>
      </w:tr>
      <w:tr>
        <w:trPr>
          <w:trHeight w:val="500" w:hRule="atLeast"/>
        </w:trPr>
        <w:tc>
          <w:tcPr>
            <w:tcW w:w="7847" w:type="dxa"/>
          </w:tcPr>
          <w:p>
            <w:pPr>
              <w:pStyle w:val="TableParagraph"/>
              <w:spacing w:before="111"/>
              <w:jc w:val="left"/>
              <w:rPr>
                <w:rFonts w:ascii="Corbel" w:hAnsi="Corbel"/>
                <w:sz w:val="24"/>
              </w:rPr>
            </w:pPr>
            <w:r>
              <w:rPr>
                <w:rFonts w:ascii="Corbel" w:hAnsi="Corbel"/>
                <w:sz w:val="24"/>
              </w:rPr>
              <w:t>Der Vater sagte, dass sich die Götter fürchten werden.</w:t>
            </w:r>
          </w:p>
        </w:tc>
        <w:tc>
          <w:tcPr>
            <w:tcW w:w="709" w:type="dxa"/>
          </w:tcPr>
          <w:p>
            <w:pPr>
              <w:pStyle w:val="TableParagraph"/>
              <w:ind w:left="270"/>
              <w:jc w:val="left"/>
              <w:rPr>
                <w:rFonts w:ascii="Wingdings 2" w:hAnsi="Wingdings 2"/>
                <w:sz w:val="24"/>
              </w:rPr>
            </w:pPr>
            <w:r>
              <w:rPr>
                <w:rFonts w:ascii="Wingdings 2" w:hAnsi="Wingdings 2"/>
                <w:sz w:val="24"/>
              </w:rPr>
              <w:t></w:t>
            </w:r>
          </w:p>
        </w:tc>
      </w:tr>
    </w:tbl>
    <w:p>
      <w:pPr>
        <w:pStyle w:val="BodyText"/>
        <w:spacing w:before="11"/>
        <w:rPr>
          <w:sz w:val="32"/>
        </w:rPr>
      </w:pPr>
    </w:p>
    <w:p>
      <w:pPr>
        <w:pStyle w:val="ListParagraph"/>
        <w:numPr>
          <w:ilvl w:val="0"/>
          <w:numId w:val="1"/>
        </w:numPr>
        <w:tabs>
          <w:tab w:pos="347" w:val="left" w:leader="none"/>
        </w:tabs>
        <w:spacing w:line="240" w:lineRule="auto" w:before="0" w:after="0"/>
        <w:ind w:left="346" w:right="0" w:hanging="237"/>
        <w:jc w:val="left"/>
        <w:rPr>
          <w:b/>
          <w:sz w:val="25"/>
        </w:rPr>
      </w:pPr>
      <w:bookmarkStart w:name="2. Wähle durch Ankreuzen: AcI, NcI oder " w:id="5"/>
      <w:bookmarkEnd w:id="5"/>
      <w:r>
        <w:rPr/>
      </w:r>
      <w:bookmarkStart w:name="2. Wähle durch Ankreuzen: AcI, NcI oder " w:id="6"/>
      <w:bookmarkEnd w:id="6"/>
      <w:r>
        <w:rPr>
          <w:b/>
          <w:sz w:val="25"/>
        </w:rPr>
        <w:t>Wähl</w:t>
      </w:r>
      <w:r>
        <w:rPr>
          <w:b/>
          <w:sz w:val="25"/>
        </w:rPr>
        <w:t>e durch Ankreuzen: AcI, NcI oder bloßer Infinitiv? (6</w:t>
      </w:r>
      <w:r>
        <w:rPr>
          <w:b/>
          <w:spacing w:val="-33"/>
          <w:sz w:val="25"/>
        </w:rPr>
        <w:t> </w:t>
      </w:r>
      <w:r>
        <w:rPr>
          <w:b/>
          <w:sz w:val="25"/>
        </w:rPr>
        <w:t>P)</w:t>
      </w:r>
    </w:p>
    <w:p>
      <w:pPr>
        <w:pStyle w:val="BodyText"/>
        <w:spacing w:before="8"/>
        <w:rPr>
          <w:sz w:val="19"/>
        </w:rPr>
      </w:pPr>
    </w:p>
    <w:tbl>
      <w:tblPr>
        <w:tblW w:w="0" w:type="auto"/>
        <w:jc w:val="left"/>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849"/>
        <w:gridCol w:w="752"/>
        <w:gridCol w:w="752"/>
        <w:gridCol w:w="1144"/>
      </w:tblGrid>
      <w:tr>
        <w:trPr>
          <w:trHeight w:val="500" w:hRule="atLeast"/>
        </w:trPr>
        <w:tc>
          <w:tcPr>
            <w:tcW w:w="5849" w:type="dxa"/>
            <w:shd w:val="clear" w:color="auto" w:fill="DAE3E8"/>
          </w:tcPr>
          <w:p>
            <w:pPr>
              <w:pStyle w:val="TableParagraph"/>
              <w:spacing w:before="0"/>
              <w:ind w:left="0"/>
              <w:jc w:val="left"/>
              <w:rPr>
                <w:sz w:val="26"/>
              </w:rPr>
            </w:pPr>
          </w:p>
        </w:tc>
        <w:tc>
          <w:tcPr>
            <w:tcW w:w="752" w:type="dxa"/>
            <w:shd w:val="clear" w:color="auto" w:fill="DAE3E8"/>
          </w:tcPr>
          <w:p>
            <w:pPr>
              <w:pStyle w:val="TableParagraph"/>
              <w:spacing w:before="111"/>
              <w:ind w:left="180" w:right="172"/>
              <w:rPr>
                <w:rFonts w:ascii="Corbel"/>
                <w:b/>
                <w:sz w:val="24"/>
              </w:rPr>
            </w:pPr>
            <w:r>
              <w:rPr>
                <w:rFonts w:ascii="Corbel"/>
                <w:b/>
                <w:sz w:val="24"/>
              </w:rPr>
              <w:t>AcI</w:t>
            </w:r>
          </w:p>
        </w:tc>
        <w:tc>
          <w:tcPr>
            <w:tcW w:w="752" w:type="dxa"/>
            <w:shd w:val="clear" w:color="auto" w:fill="DAE3E8"/>
          </w:tcPr>
          <w:p>
            <w:pPr>
              <w:pStyle w:val="TableParagraph"/>
              <w:spacing w:before="111"/>
              <w:ind w:left="180" w:right="174"/>
              <w:rPr>
                <w:rFonts w:ascii="Corbel"/>
                <w:b/>
                <w:sz w:val="24"/>
              </w:rPr>
            </w:pPr>
            <w:r>
              <w:rPr>
                <w:rFonts w:ascii="Corbel"/>
                <w:b/>
                <w:sz w:val="24"/>
              </w:rPr>
              <w:t>NcI</w:t>
            </w:r>
          </w:p>
        </w:tc>
        <w:tc>
          <w:tcPr>
            <w:tcW w:w="1144" w:type="dxa"/>
            <w:shd w:val="clear" w:color="auto" w:fill="DAE3E8"/>
          </w:tcPr>
          <w:p>
            <w:pPr>
              <w:pStyle w:val="TableParagraph"/>
              <w:spacing w:before="111"/>
              <w:ind w:left="149" w:right="144"/>
              <w:rPr>
                <w:rFonts w:ascii="Corbel"/>
                <w:b/>
                <w:sz w:val="24"/>
              </w:rPr>
            </w:pPr>
            <w:r>
              <w:rPr>
                <w:rFonts w:ascii="Corbel"/>
                <w:b/>
                <w:sz w:val="24"/>
              </w:rPr>
              <w:t>Infinitiv</w:t>
            </w:r>
          </w:p>
        </w:tc>
      </w:tr>
      <w:tr>
        <w:trPr>
          <w:trHeight w:val="500" w:hRule="atLeast"/>
        </w:trPr>
        <w:tc>
          <w:tcPr>
            <w:tcW w:w="5849" w:type="dxa"/>
          </w:tcPr>
          <w:p>
            <w:pPr>
              <w:pStyle w:val="TableParagraph"/>
              <w:spacing w:before="109"/>
              <w:jc w:val="left"/>
              <w:rPr>
                <w:sz w:val="24"/>
              </w:rPr>
            </w:pPr>
            <w:r>
              <w:rPr>
                <w:sz w:val="24"/>
              </w:rPr>
              <w:t>Adulescens putavit regem occidi debere.</w:t>
            </w:r>
          </w:p>
        </w:tc>
        <w:tc>
          <w:tcPr>
            <w:tcW w:w="752" w:type="dxa"/>
          </w:tcPr>
          <w:p>
            <w:pPr>
              <w:pStyle w:val="TableParagraph"/>
              <w:ind w:left="8"/>
              <w:rPr>
                <w:rFonts w:ascii="Wingdings 2" w:hAnsi="Wingdings 2"/>
                <w:sz w:val="24"/>
              </w:rPr>
            </w:pPr>
            <w:r>
              <w:rPr>
                <w:rFonts w:ascii="Wingdings 2" w:hAnsi="Wingdings 2"/>
                <w:sz w:val="24"/>
              </w:rPr>
              <w:t></w:t>
            </w:r>
          </w:p>
        </w:tc>
        <w:tc>
          <w:tcPr>
            <w:tcW w:w="752" w:type="dxa"/>
          </w:tcPr>
          <w:p>
            <w:pPr>
              <w:pStyle w:val="TableParagraph"/>
              <w:ind w:left="6"/>
              <w:rPr>
                <w:rFonts w:ascii="Wingdings 2" w:hAnsi="Wingdings 2"/>
                <w:sz w:val="24"/>
              </w:rPr>
            </w:pPr>
            <w:r>
              <w:rPr>
                <w:rFonts w:ascii="Wingdings 2" w:hAnsi="Wingdings 2"/>
                <w:sz w:val="24"/>
              </w:rPr>
              <w:t></w:t>
            </w:r>
          </w:p>
        </w:tc>
        <w:tc>
          <w:tcPr>
            <w:tcW w:w="1144" w:type="dxa"/>
          </w:tcPr>
          <w:p>
            <w:pPr>
              <w:pStyle w:val="TableParagraph"/>
              <w:ind w:left="4"/>
              <w:rPr>
                <w:rFonts w:ascii="Wingdings 2" w:hAnsi="Wingdings 2"/>
                <w:sz w:val="24"/>
              </w:rPr>
            </w:pPr>
            <w:r>
              <w:rPr>
                <w:rFonts w:ascii="Wingdings 2" w:hAnsi="Wingdings 2"/>
                <w:sz w:val="24"/>
              </w:rPr>
              <w:t></w:t>
            </w:r>
          </w:p>
        </w:tc>
      </w:tr>
      <w:tr>
        <w:trPr>
          <w:trHeight w:val="500" w:hRule="atLeast"/>
        </w:trPr>
        <w:tc>
          <w:tcPr>
            <w:tcW w:w="5849" w:type="dxa"/>
          </w:tcPr>
          <w:p>
            <w:pPr>
              <w:pStyle w:val="TableParagraph"/>
              <w:spacing w:before="109"/>
              <w:jc w:val="left"/>
              <w:rPr>
                <w:sz w:val="24"/>
              </w:rPr>
            </w:pPr>
            <w:r>
              <w:rPr>
                <w:sz w:val="24"/>
              </w:rPr>
              <w:t>Licet tibi redire.</w:t>
            </w:r>
          </w:p>
        </w:tc>
        <w:tc>
          <w:tcPr>
            <w:tcW w:w="752" w:type="dxa"/>
          </w:tcPr>
          <w:p>
            <w:pPr>
              <w:pStyle w:val="TableParagraph"/>
              <w:ind w:left="8"/>
              <w:rPr>
                <w:rFonts w:ascii="Wingdings 2" w:hAnsi="Wingdings 2"/>
                <w:sz w:val="24"/>
              </w:rPr>
            </w:pPr>
            <w:r>
              <w:rPr>
                <w:rFonts w:ascii="Wingdings 2" w:hAnsi="Wingdings 2"/>
                <w:sz w:val="24"/>
              </w:rPr>
              <w:t></w:t>
            </w:r>
          </w:p>
        </w:tc>
        <w:tc>
          <w:tcPr>
            <w:tcW w:w="752" w:type="dxa"/>
          </w:tcPr>
          <w:p>
            <w:pPr>
              <w:pStyle w:val="TableParagraph"/>
              <w:ind w:left="6"/>
              <w:rPr>
                <w:rFonts w:ascii="Wingdings 2" w:hAnsi="Wingdings 2"/>
                <w:sz w:val="24"/>
              </w:rPr>
            </w:pPr>
            <w:r>
              <w:rPr>
                <w:rFonts w:ascii="Wingdings 2" w:hAnsi="Wingdings 2"/>
                <w:sz w:val="24"/>
              </w:rPr>
              <w:t></w:t>
            </w:r>
          </w:p>
        </w:tc>
        <w:tc>
          <w:tcPr>
            <w:tcW w:w="1144" w:type="dxa"/>
          </w:tcPr>
          <w:p>
            <w:pPr>
              <w:pStyle w:val="TableParagraph"/>
              <w:ind w:left="4"/>
              <w:rPr>
                <w:rFonts w:ascii="Wingdings 2" w:hAnsi="Wingdings 2"/>
                <w:sz w:val="24"/>
              </w:rPr>
            </w:pPr>
            <w:r>
              <w:rPr>
                <w:rFonts w:ascii="Wingdings 2" w:hAnsi="Wingdings 2"/>
                <w:sz w:val="24"/>
              </w:rPr>
              <w:t></w:t>
            </w:r>
          </w:p>
        </w:tc>
      </w:tr>
      <w:tr>
        <w:trPr>
          <w:trHeight w:val="500" w:hRule="atLeast"/>
        </w:trPr>
        <w:tc>
          <w:tcPr>
            <w:tcW w:w="5849" w:type="dxa"/>
          </w:tcPr>
          <w:p>
            <w:pPr>
              <w:pStyle w:val="TableParagraph"/>
              <w:spacing w:before="109"/>
              <w:jc w:val="left"/>
              <w:rPr>
                <w:sz w:val="24"/>
              </w:rPr>
            </w:pPr>
            <w:r>
              <w:rPr>
                <w:sz w:val="24"/>
              </w:rPr>
              <w:t>Adulescens haec respondisse dicitur.</w:t>
            </w:r>
          </w:p>
        </w:tc>
        <w:tc>
          <w:tcPr>
            <w:tcW w:w="752" w:type="dxa"/>
          </w:tcPr>
          <w:p>
            <w:pPr>
              <w:pStyle w:val="TableParagraph"/>
              <w:ind w:left="8"/>
              <w:rPr>
                <w:rFonts w:ascii="Wingdings 2" w:hAnsi="Wingdings 2"/>
                <w:sz w:val="24"/>
              </w:rPr>
            </w:pPr>
            <w:r>
              <w:rPr>
                <w:rFonts w:ascii="Wingdings 2" w:hAnsi="Wingdings 2"/>
                <w:sz w:val="24"/>
              </w:rPr>
              <w:t></w:t>
            </w:r>
          </w:p>
        </w:tc>
        <w:tc>
          <w:tcPr>
            <w:tcW w:w="752" w:type="dxa"/>
          </w:tcPr>
          <w:p>
            <w:pPr>
              <w:pStyle w:val="TableParagraph"/>
              <w:ind w:left="6"/>
              <w:rPr>
                <w:rFonts w:ascii="Wingdings 2" w:hAnsi="Wingdings 2"/>
                <w:sz w:val="24"/>
              </w:rPr>
            </w:pPr>
            <w:r>
              <w:rPr>
                <w:rFonts w:ascii="Wingdings 2" w:hAnsi="Wingdings 2"/>
                <w:sz w:val="24"/>
              </w:rPr>
              <w:t></w:t>
            </w:r>
          </w:p>
        </w:tc>
        <w:tc>
          <w:tcPr>
            <w:tcW w:w="1144" w:type="dxa"/>
          </w:tcPr>
          <w:p>
            <w:pPr>
              <w:pStyle w:val="TableParagraph"/>
              <w:ind w:left="4"/>
              <w:rPr>
                <w:rFonts w:ascii="Wingdings 2" w:hAnsi="Wingdings 2"/>
                <w:sz w:val="24"/>
              </w:rPr>
            </w:pPr>
            <w:r>
              <w:rPr>
                <w:rFonts w:ascii="Wingdings 2" w:hAnsi="Wingdings 2"/>
                <w:sz w:val="24"/>
              </w:rPr>
              <w:t></w:t>
            </w:r>
          </w:p>
        </w:tc>
      </w:tr>
      <w:tr>
        <w:trPr>
          <w:trHeight w:val="500" w:hRule="atLeast"/>
        </w:trPr>
        <w:tc>
          <w:tcPr>
            <w:tcW w:w="5849" w:type="dxa"/>
          </w:tcPr>
          <w:p>
            <w:pPr>
              <w:pStyle w:val="TableParagraph"/>
              <w:spacing w:before="109"/>
              <w:jc w:val="left"/>
              <w:rPr>
                <w:sz w:val="24"/>
              </w:rPr>
            </w:pPr>
            <w:r>
              <w:rPr>
                <w:sz w:val="24"/>
              </w:rPr>
              <w:t>Me interficere poteris.</w:t>
            </w:r>
          </w:p>
        </w:tc>
        <w:tc>
          <w:tcPr>
            <w:tcW w:w="752" w:type="dxa"/>
          </w:tcPr>
          <w:p>
            <w:pPr>
              <w:pStyle w:val="TableParagraph"/>
              <w:ind w:left="8"/>
              <w:rPr>
                <w:rFonts w:ascii="Wingdings 2" w:hAnsi="Wingdings 2"/>
                <w:sz w:val="24"/>
              </w:rPr>
            </w:pPr>
            <w:r>
              <w:rPr>
                <w:rFonts w:ascii="Wingdings 2" w:hAnsi="Wingdings 2"/>
                <w:sz w:val="24"/>
              </w:rPr>
              <w:t></w:t>
            </w:r>
          </w:p>
        </w:tc>
        <w:tc>
          <w:tcPr>
            <w:tcW w:w="752" w:type="dxa"/>
          </w:tcPr>
          <w:p>
            <w:pPr>
              <w:pStyle w:val="TableParagraph"/>
              <w:ind w:left="6"/>
              <w:rPr>
                <w:rFonts w:ascii="Wingdings 2" w:hAnsi="Wingdings 2"/>
                <w:sz w:val="24"/>
              </w:rPr>
            </w:pPr>
            <w:r>
              <w:rPr>
                <w:rFonts w:ascii="Wingdings 2" w:hAnsi="Wingdings 2"/>
                <w:sz w:val="24"/>
              </w:rPr>
              <w:t></w:t>
            </w:r>
          </w:p>
        </w:tc>
        <w:tc>
          <w:tcPr>
            <w:tcW w:w="1144" w:type="dxa"/>
          </w:tcPr>
          <w:p>
            <w:pPr>
              <w:pStyle w:val="TableParagraph"/>
              <w:ind w:left="4"/>
              <w:rPr>
                <w:rFonts w:ascii="Wingdings 2" w:hAnsi="Wingdings 2"/>
                <w:sz w:val="24"/>
              </w:rPr>
            </w:pPr>
            <w:r>
              <w:rPr>
                <w:rFonts w:ascii="Wingdings 2" w:hAnsi="Wingdings 2"/>
                <w:sz w:val="24"/>
              </w:rPr>
              <w:t></w:t>
            </w:r>
          </w:p>
        </w:tc>
      </w:tr>
      <w:tr>
        <w:trPr>
          <w:trHeight w:val="500" w:hRule="atLeast"/>
        </w:trPr>
        <w:tc>
          <w:tcPr>
            <w:tcW w:w="5849" w:type="dxa"/>
          </w:tcPr>
          <w:p>
            <w:pPr>
              <w:pStyle w:val="TableParagraph"/>
              <w:spacing w:before="109"/>
              <w:jc w:val="left"/>
              <w:rPr>
                <w:sz w:val="24"/>
              </w:rPr>
            </w:pPr>
            <w:r>
              <w:rPr>
                <w:sz w:val="24"/>
              </w:rPr>
              <w:t>Milites puerum cepisse videntur.</w:t>
            </w:r>
          </w:p>
        </w:tc>
        <w:tc>
          <w:tcPr>
            <w:tcW w:w="752" w:type="dxa"/>
          </w:tcPr>
          <w:p>
            <w:pPr>
              <w:pStyle w:val="TableParagraph"/>
              <w:ind w:left="8"/>
              <w:rPr>
                <w:rFonts w:ascii="Wingdings 2" w:hAnsi="Wingdings 2"/>
                <w:sz w:val="24"/>
              </w:rPr>
            </w:pPr>
            <w:r>
              <w:rPr>
                <w:rFonts w:ascii="Wingdings 2" w:hAnsi="Wingdings 2"/>
                <w:sz w:val="24"/>
              </w:rPr>
              <w:t></w:t>
            </w:r>
          </w:p>
        </w:tc>
        <w:tc>
          <w:tcPr>
            <w:tcW w:w="752" w:type="dxa"/>
          </w:tcPr>
          <w:p>
            <w:pPr>
              <w:pStyle w:val="TableParagraph"/>
              <w:ind w:left="6"/>
              <w:rPr>
                <w:rFonts w:ascii="Wingdings 2" w:hAnsi="Wingdings 2"/>
                <w:sz w:val="24"/>
              </w:rPr>
            </w:pPr>
            <w:r>
              <w:rPr>
                <w:rFonts w:ascii="Wingdings 2" w:hAnsi="Wingdings 2"/>
                <w:sz w:val="24"/>
              </w:rPr>
              <w:t></w:t>
            </w:r>
          </w:p>
        </w:tc>
        <w:tc>
          <w:tcPr>
            <w:tcW w:w="1144" w:type="dxa"/>
          </w:tcPr>
          <w:p>
            <w:pPr>
              <w:pStyle w:val="TableParagraph"/>
              <w:ind w:left="4"/>
              <w:rPr>
                <w:rFonts w:ascii="Wingdings 2" w:hAnsi="Wingdings 2"/>
                <w:sz w:val="24"/>
              </w:rPr>
            </w:pPr>
            <w:r>
              <w:rPr>
                <w:rFonts w:ascii="Wingdings 2" w:hAnsi="Wingdings 2"/>
                <w:sz w:val="24"/>
              </w:rPr>
              <w:t></w:t>
            </w:r>
          </w:p>
        </w:tc>
      </w:tr>
      <w:tr>
        <w:trPr>
          <w:trHeight w:val="500" w:hRule="atLeast"/>
        </w:trPr>
        <w:tc>
          <w:tcPr>
            <w:tcW w:w="5849" w:type="dxa"/>
          </w:tcPr>
          <w:p>
            <w:pPr>
              <w:pStyle w:val="TableParagraph"/>
              <w:spacing w:before="109"/>
              <w:jc w:val="left"/>
              <w:rPr>
                <w:sz w:val="24"/>
              </w:rPr>
            </w:pPr>
            <w:r>
              <w:rPr>
                <w:sz w:val="24"/>
              </w:rPr>
              <w:t>Caesar hostes adire vidit.</w:t>
            </w:r>
          </w:p>
        </w:tc>
        <w:tc>
          <w:tcPr>
            <w:tcW w:w="752" w:type="dxa"/>
          </w:tcPr>
          <w:p>
            <w:pPr>
              <w:pStyle w:val="TableParagraph"/>
              <w:ind w:left="8"/>
              <w:rPr>
                <w:rFonts w:ascii="Wingdings 2" w:hAnsi="Wingdings 2"/>
                <w:sz w:val="24"/>
              </w:rPr>
            </w:pPr>
            <w:r>
              <w:rPr>
                <w:rFonts w:ascii="Wingdings 2" w:hAnsi="Wingdings 2"/>
                <w:sz w:val="24"/>
              </w:rPr>
              <w:t></w:t>
            </w:r>
          </w:p>
        </w:tc>
        <w:tc>
          <w:tcPr>
            <w:tcW w:w="752" w:type="dxa"/>
          </w:tcPr>
          <w:p>
            <w:pPr>
              <w:pStyle w:val="TableParagraph"/>
              <w:ind w:left="6"/>
              <w:rPr>
                <w:rFonts w:ascii="Wingdings 2" w:hAnsi="Wingdings 2"/>
                <w:sz w:val="24"/>
              </w:rPr>
            </w:pPr>
            <w:r>
              <w:rPr>
                <w:rFonts w:ascii="Wingdings 2" w:hAnsi="Wingdings 2"/>
                <w:sz w:val="24"/>
              </w:rPr>
              <w:t></w:t>
            </w:r>
          </w:p>
        </w:tc>
        <w:tc>
          <w:tcPr>
            <w:tcW w:w="1144" w:type="dxa"/>
          </w:tcPr>
          <w:p>
            <w:pPr>
              <w:pStyle w:val="TableParagraph"/>
              <w:ind w:left="4"/>
              <w:rPr>
                <w:rFonts w:ascii="Wingdings 2" w:hAnsi="Wingdings 2"/>
                <w:sz w:val="24"/>
              </w:rPr>
            </w:pPr>
            <w:r>
              <w:rPr>
                <w:rFonts w:ascii="Wingdings 2" w:hAnsi="Wingdings 2"/>
                <w:sz w:val="24"/>
              </w:rPr>
              <w:t></w:t>
            </w:r>
          </w:p>
        </w:tc>
      </w:tr>
    </w:tbl>
    <w:p>
      <w:pPr>
        <w:spacing w:after="0"/>
        <w:rPr>
          <w:rFonts w:ascii="Wingdings 2" w:hAnsi="Wingdings 2"/>
          <w:sz w:val="24"/>
        </w:rPr>
        <w:sectPr>
          <w:footerReference w:type="default" r:id="rId5"/>
          <w:type w:val="continuous"/>
          <w:pgSz w:w="11910" w:h="16840"/>
          <w:pgMar w:footer="599" w:top="960" w:bottom="780" w:left="1420" w:right="1400"/>
          <w:pgNumType w:start="1"/>
        </w:sectPr>
      </w:pPr>
    </w:p>
    <w:p>
      <w:pPr>
        <w:pStyle w:val="ListParagraph"/>
        <w:numPr>
          <w:ilvl w:val="0"/>
          <w:numId w:val="1"/>
        </w:numPr>
        <w:tabs>
          <w:tab w:pos="358" w:val="left" w:leader="none"/>
        </w:tabs>
        <w:spacing w:line="300" w:lineRule="auto" w:before="22" w:after="0"/>
        <w:ind w:left="357" w:right="473" w:hanging="247"/>
        <w:jc w:val="left"/>
        <w:rPr>
          <w:b/>
          <w:sz w:val="25"/>
        </w:rPr>
      </w:pPr>
      <w:bookmarkStart w:name="3.  Bestimme die unten aufgelisteten Par" w:id="7"/>
      <w:bookmarkEnd w:id="7"/>
      <w:r>
        <w:rPr/>
      </w:r>
      <w:bookmarkStart w:name="3.  Bestimme die unten aufgelisteten Par" w:id="8"/>
      <w:bookmarkEnd w:id="8"/>
      <w:r>
        <w:rPr>
          <w:b/>
          <w:sz w:val="25"/>
        </w:rPr>
        <w:t>Bestimm</w:t>
      </w:r>
      <w:r>
        <w:rPr>
          <w:b/>
          <w:sz w:val="25"/>
        </w:rPr>
        <w:t>e die unten aufgelisteten Partizipien nach folgenden Kriterien: aktiv </w:t>
      </w:r>
      <w:r>
        <w:rPr>
          <w:b/>
          <w:spacing w:val="-3"/>
          <w:sz w:val="25"/>
        </w:rPr>
        <w:t>bzw. </w:t>
      </w:r>
      <w:r>
        <w:rPr>
          <w:b/>
          <w:sz w:val="25"/>
        </w:rPr>
        <w:t>passiv und </w:t>
      </w:r>
      <w:r>
        <w:rPr>
          <w:b/>
          <w:spacing w:val="-3"/>
          <w:sz w:val="25"/>
        </w:rPr>
        <w:t>Tempus. </w:t>
      </w:r>
      <w:r>
        <w:rPr>
          <w:b/>
          <w:sz w:val="25"/>
        </w:rPr>
        <w:t>(8</w:t>
      </w:r>
      <w:r>
        <w:rPr>
          <w:b/>
          <w:spacing w:val="-13"/>
          <w:sz w:val="25"/>
        </w:rPr>
        <w:t> </w:t>
      </w:r>
      <w:r>
        <w:rPr>
          <w:b/>
          <w:sz w:val="25"/>
        </w:rPr>
        <w:t>P)</w:t>
      </w:r>
    </w:p>
    <w:p>
      <w:pPr>
        <w:pStyle w:val="BodyText"/>
        <w:spacing w:before="3"/>
        <w:rPr>
          <w:sz w:val="13"/>
        </w:rPr>
      </w:pPr>
    </w:p>
    <w:tbl>
      <w:tblPr>
        <w:tblW w:w="0" w:type="auto"/>
        <w:jc w:val="left"/>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170"/>
        <w:gridCol w:w="1077"/>
        <w:gridCol w:w="1077"/>
        <w:gridCol w:w="1077"/>
        <w:gridCol w:w="1077"/>
      </w:tblGrid>
      <w:tr>
        <w:trPr>
          <w:trHeight w:val="500" w:hRule="atLeast"/>
        </w:trPr>
        <w:tc>
          <w:tcPr>
            <w:tcW w:w="3170" w:type="dxa"/>
            <w:shd w:val="clear" w:color="auto" w:fill="DAE3E8"/>
          </w:tcPr>
          <w:p>
            <w:pPr>
              <w:pStyle w:val="TableParagraph"/>
              <w:spacing w:before="0"/>
              <w:ind w:left="0"/>
              <w:jc w:val="left"/>
              <w:rPr>
                <w:sz w:val="22"/>
              </w:rPr>
            </w:pPr>
          </w:p>
        </w:tc>
        <w:tc>
          <w:tcPr>
            <w:tcW w:w="1077" w:type="dxa"/>
            <w:shd w:val="clear" w:color="auto" w:fill="DAE3E8"/>
          </w:tcPr>
          <w:p>
            <w:pPr>
              <w:pStyle w:val="TableParagraph"/>
              <w:spacing w:before="111"/>
              <w:ind w:left="111" w:right="102"/>
              <w:rPr>
                <w:rFonts w:ascii="Corbel"/>
                <w:b/>
                <w:sz w:val="24"/>
              </w:rPr>
            </w:pPr>
            <w:r>
              <w:rPr>
                <w:rFonts w:ascii="Corbel"/>
                <w:b/>
                <w:sz w:val="24"/>
              </w:rPr>
              <w:t>Aktiv</w:t>
            </w:r>
          </w:p>
        </w:tc>
        <w:tc>
          <w:tcPr>
            <w:tcW w:w="1077" w:type="dxa"/>
            <w:shd w:val="clear" w:color="auto" w:fill="DAE3E8"/>
          </w:tcPr>
          <w:p>
            <w:pPr>
              <w:pStyle w:val="TableParagraph"/>
              <w:spacing w:before="111"/>
              <w:ind w:left="112" w:right="102"/>
              <w:rPr>
                <w:rFonts w:ascii="Corbel"/>
                <w:b/>
                <w:sz w:val="24"/>
              </w:rPr>
            </w:pPr>
            <w:r>
              <w:rPr>
                <w:rFonts w:ascii="Corbel"/>
                <w:b/>
                <w:sz w:val="24"/>
              </w:rPr>
              <w:t>Passiv</w:t>
            </w:r>
          </w:p>
        </w:tc>
        <w:tc>
          <w:tcPr>
            <w:tcW w:w="1077" w:type="dxa"/>
            <w:shd w:val="clear" w:color="auto" w:fill="DAE3E8"/>
          </w:tcPr>
          <w:p>
            <w:pPr>
              <w:pStyle w:val="TableParagraph"/>
              <w:spacing w:before="111"/>
              <w:ind w:right="102"/>
              <w:rPr>
                <w:rFonts w:ascii="Corbel" w:hAnsi="Corbel"/>
                <w:b/>
                <w:sz w:val="24"/>
              </w:rPr>
            </w:pPr>
            <w:r>
              <w:rPr>
                <w:rFonts w:ascii="Corbel" w:hAnsi="Corbel"/>
                <w:b/>
                <w:sz w:val="24"/>
              </w:rPr>
              <w:t>Präsens</w:t>
            </w:r>
          </w:p>
        </w:tc>
        <w:tc>
          <w:tcPr>
            <w:tcW w:w="1077" w:type="dxa"/>
            <w:shd w:val="clear" w:color="auto" w:fill="DAE3E8"/>
          </w:tcPr>
          <w:p>
            <w:pPr>
              <w:pStyle w:val="TableParagraph"/>
              <w:spacing w:before="111"/>
              <w:ind w:right="102"/>
              <w:rPr>
                <w:rFonts w:ascii="Corbel"/>
                <w:b/>
                <w:sz w:val="24"/>
              </w:rPr>
            </w:pPr>
            <w:r>
              <w:rPr>
                <w:rFonts w:ascii="Corbel"/>
                <w:b/>
                <w:sz w:val="24"/>
              </w:rPr>
              <w:t>Perfekt</w:t>
            </w:r>
          </w:p>
        </w:tc>
      </w:tr>
      <w:tr>
        <w:trPr>
          <w:trHeight w:val="500" w:hRule="atLeast"/>
        </w:trPr>
        <w:tc>
          <w:tcPr>
            <w:tcW w:w="3170" w:type="dxa"/>
          </w:tcPr>
          <w:p>
            <w:pPr>
              <w:pStyle w:val="TableParagraph"/>
              <w:spacing w:before="109"/>
              <w:jc w:val="left"/>
              <w:rPr>
                <w:sz w:val="24"/>
              </w:rPr>
            </w:pPr>
            <w:r>
              <w:rPr>
                <w:sz w:val="24"/>
              </w:rPr>
              <w:t>missi</w:t>
            </w:r>
          </w:p>
        </w:tc>
        <w:tc>
          <w:tcPr>
            <w:tcW w:w="1077" w:type="dxa"/>
          </w:tcPr>
          <w:p>
            <w:pPr>
              <w:pStyle w:val="TableParagraph"/>
              <w:ind w:left="9"/>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r>
      <w:tr>
        <w:trPr>
          <w:trHeight w:val="500" w:hRule="atLeast"/>
        </w:trPr>
        <w:tc>
          <w:tcPr>
            <w:tcW w:w="3170" w:type="dxa"/>
          </w:tcPr>
          <w:p>
            <w:pPr>
              <w:pStyle w:val="TableParagraph"/>
              <w:spacing w:before="109"/>
              <w:jc w:val="left"/>
              <w:rPr>
                <w:sz w:val="24"/>
              </w:rPr>
            </w:pPr>
            <w:r>
              <w:rPr>
                <w:sz w:val="24"/>
              </w:rPr>
              <w:t>quaerentes</w:t>
            </w:r>
          </w:p>
        </w:tc>
        <w:tc>
          <w:tcPr>
            <w:tcW w:w="1077" w:type="dxa"/>
          </w:tcPr>
          <w:p>
            <w:pPr>
              <w:pStyle w:val="TableParagraph"/>
              <w:ind w:left="9"/>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r>
      <w:tr>
        <w:trPr>
          <w:trHeight w:val="500" w:hRule="atLeast"/>
        </w:trPr>
        <w:tc>
          <w:tcPr>
            <w:tcW w:w="3170" w:type="dxa"/>
          </w:tcPr>
          <w:p>
            <w:pPr>
              <w:pStyle w:val="TableParagraph"/>
              <w:spacing w:before="109"/>
              <w:jc w:val="left"/>
              <w:rPr>
                <w:sz w:val="24"/>
              </w:rPr>
            </w:pPr>
            <w:r>
              <w:rPr>
                <w:sz w:val="24"/>
              </w:rPr>
              <w:t>venienti</w:t>
            </w:r>
          </w:p>
        </w:tc>
        <w:tc>
          <w:tcPr>
            <w:tcW w:w="1077" w:type="dxa"/>
          </w:tcPr>
          <w:p>
            <w:pPr>
              <w:pStyle w:val="TableParagraph"/>
              <w:ind w:left="9"/>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r>
      <w:tr>
        <w:trPr>
          <w:trHeight w:val="500" w:hRule="atLeast"/>
        </w:trPr>
        <w:tc>
          <w:tcPr>
            <w:tcW w:w="3170" w:type="dxa"/>
          </w:tcPr>
          <w:p>
            <w:pPr>
              <w:pStyle w:val="TableParagraph"/>
              <w:spacing w:before="109"/>
              <w:jc w:val="left"/>
              <w:rPr>
                <w:sz w:val="24"/>
              </w:rPr>
            </w:pPr>
            <w:r>
              <w:rPr>
                <w:sz w:val="24"/>
              </w:rPr>
              <w:t>victus</w:t>
            </w:r>
          </w:p>
        </w:tc>
        <w:tc>
          <w:tcPr>
            <w:tcW w:w="1077" w:type="dxa"/>
          </w:tcPr>
          <w:p>
            <w:pPr>
              <w:pStyle w:val="TableParagraph"/>
              <w:ind w:left="9"/>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c>
          <w:tcPr>
            <w:tcW w:w="1077" w:type="dxa"/>
          </w:tcPr>
          <w:p>
            <w:pPr>
              <w:pStyle w:val="TableParagraph"/>
              <w:ind w:left="10"/>
              <w:rPr>
                <w:rFonts w:ascii="Wingdings 2" w:hAnsi="Wingdings 2"/>
                <w:sz w:val="24"/>
              </w:rPr>
            </w:pPr>
            <w:r>
              <w:rPr>
                <w:rFonts w:ascii="Wingdings 2" w:hAnsi="Wingdings 2"/>
                <w:sz w:val="24"/>
              </w:rPr>
              <w:t></w:t>
            </w:r>
          </w:p>
        </w:tc>
      </w:tr>
    </w:tbl>
    <w:p>
      <w:pPr>
        <w:pStyle w:val="BodyText"/>
        <w:spacing w:before="11"/>
        <w:rPr>
          <w:sz w:val="32"/>
        </w:rPr>
      </w:pPr>
    </w:p>
    <w:p>
      <w:pPr>
        <w:pStyle w:val="ListParagraph"/>
        <w:numPr>
          <w:ilvl w:val="0"/>
          <w:numId w:val="1"/>
        </w:numPr>
        <w:tabs>
          <w:tab w:pos="355" w:val="left" w:leader="none"/>
        </w:tabs>
        <w:spacing w:line="240" w:lineRule="auto" w:before="0" w:after="0"/>
        <w:ind w:left="354" w:right="0" w:hanging="245"/>
        <w:jc w:val="left"/>
        <w:rPr>
          <w:b/>
          <w:sz w:val="25"/>
        </w:rPr>
      </w:pPr>
      <w:bookmarkStart w:name="4. Wähle aus: Ablativus absolutus oder P" w:id="9"/>
      <w:bookmarkEnd w:id="9"/>
      <w:r>
        <w:rPr/>
      </w:r>
      <w:bookmarkStart w:name="4. Wähle aus: Ablativus absolutus oder P" w:id="10"/>
      <w:bookmarkEnd w:id="10"/>
      <w:r>
        <w:rPr>
          <w:b/>
          <w:sz w:val="25"/>
        </w:rPr>
        <w:t>Wähl</w:t>
      </w:r>
      <w:r>
        <w:rPr>
          <w:b/>
          <w:sz w:val="25"/>
        </w:rPr>
        <w:t>e aus: Ablativus absolutus oder Participium coniunctum? (6</w:t>
      </w:r>
      <w:r>
        <w:rPr>
          <w:b/>
          <w:spacing w:val="-16"/>
          <w:sz w:val="25"/>
        </w:rPr>
        <w:t> </w:t>
      </w:r>
      <w:r>
        <w:rPr>
          <w:b/>
          <w:sz w:val="25"/>
        </w:rPr>
        <w:t>P)</w:t>
      </w:r>
    </w:p>
    <w:p>
      <w:pPr>
        <w:pStyle w:val="BodyText"/>
        <w:spacing w:before="8"/>
        <w:rPr>
          <w:sz w:val="19"/>
        </w:rPr>
      </w:pPr>
    </w:p>
    <w:tbl>
      <w:tblPr>
        <w:tblW w:w="0" w:type="auto"/>
        <w:jc w:val="left"/>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40"/>
        <w:gridCol w:w="1451"/>
        <w:gridCol w:w="963"/>
      </w:tblGrid>
      <w:tr>
        <w:trPr>
          <w:trHeight w:val="500" w:hRule="atLeast"/>
        </w:trPr>
        <w:tc>
          <w:tcPr>
            <w:tcW w:w="3340" w:type="dxa"/>
            <w:shd w:val="clear" w:color="auto" w:fill="DAE3E8"/>
          </w:tcPr>
          <w:p>
            <w:pPr>
              <w:pStyle w:val="TableParagraph"/>
              <w:spacing w:before="0"/>
              <w:ind w:left="0"/>
              <w:jc w:val="left"/>
              <w:rPr>
                <w:sz w:val="22"/>
              </w:rPr>
            </w:pPr>
          </w:p>
        </w:tc>
        <w:tc>
          <w:tcPr>
            <w:tcW w:w="1451" w:type="dxa"/>
            <w:shd w:val="clear" w:color="auto" w:fill="DAE3E8"/>
          </w:tcPr>
          <w:p>
            <w:pPr>
              <w:pStyle w:val="TableParagraph"/>
              <w:spacing w:before="111"/>
              <w:ind w:left="237" w:right="228"/>
              <w:rPr>
                <w:rFonts w:ascii="Corbel"/>
                <w:b/>
                <w:sz w:val="24"/>
              </w:rPr>
            </w:pPr>
            <w:r>
              <w:rPr>
                <w:rFonts w:ascii="Corbel"/>
                <w:b/>
                <w:sz w:val="24"/>
              </w:rPr>
              <w:t>Abl. Abs.</w:t>
            </w:r>
          </w:p>
        </w:tc>
        <w:tc>
          <w:tcPr>
            <w:tcW w:w="963" w:type="dxa"/>
            <w:shd w:val="clear" w:color="auto" w:fill="DAE3E8"/>
          </w:tcPr>
          <w:p>
            <w:pPr>
              <w:pStyle w:val="TableParagraph"/>
              <w:spacing w:before="111"/>
              <w:ind w:left="339"/>
              <w:jc w:val="left"/>
              <w:rPr>
                <w:rFonts w:ascii="Corbel"/>
                <w:b/>
                <w:sz w:val="24"/>
              </w:rPr>
            </w:pPr>
            <w:r>
              <w:rPr>
                <w:rFonts w:ascii="Corbel"/>
                <w:b/>
                <w:sz w:val="24"/>
              </w:rPr>
              <w:t>PC</w:t>
            </w:r>
          </w:p>
        </w:tc>
      </w:tr>
      <w:tr>
        <w:trPr>
          <w:trHeight w:val="500" w:hRule="atLeast"/>
        </w:trPr>
        <w:tc>
          <w:tcPr>
            <w:tcW w:w="3340" w:type="dxa"/>
          </w:tcPr>
          <w:p>
            <w:pPr>
              <w:pStyle w:val="TableParagraph"/>
              <w:spacing w:before="109"/>
              <w:jc w:val="left"/>
              <w:rPr>
                <w:sz w:val="24"/>
              </w:rPr>
            </w:pPr>
            <w:r>
              <w:rPr>
                <w:sz w:val="24"/>
              </w:rPr>
              <w:t>Dionysio vincente</w:t>
            </w:r>
          </w:p>
        </w:tc>
        <w:tc>
          <w:tcPr>
            <w:tcW w:w="1451" w:type="dxa"/>
          </w:tcPr>
          <w:p>
            <w:pPr>
              <w:pStyle w:val="TableParagraph"/>
              <w:ind w:left="10"/>
              <w:rPr>
                <w:rFonts w:ascii="Wingdings 2" w:hAnsi="Wingdings 2"/>
                <w:sz w:val="24"/>
              </w:rPr>
            </w:pPr>
            <w:r>
              <w:rPr>
                <w:rFonts w:ascii="Wingdings 2" w:hAnsi="Wingdings 2"/>
                <w:sz w:val="24"/>
              </w:rPr>
              <w:t></w:t>
            </w:r>
          </w:p>
        </w:tc>
        <w:tc>
          <w:tcPr>
            <w:tcW w:w="963" w:type="dxa"/>
          </w:tcPr>
          <w:p>
            <w:pPr>
              <w:pStyle w:val="TableParagraph"/>
              <w:ind w:left="398"/>
              <w:jc w:val="left"/>
              <w:rPr>
                <w:rFonts w:ascii="Wingdings 2" w:hAnsi="Wingdings 2"/>
                <w:sz w:val="24"/>
              </w:rPr>
            </w:pPr>
            <w:r>
              <w:rPr>
                <w:rFonts w:ascii="Wingdings 2" w:hAnsi="Wingdings 2"/>
                <w:sz w:val="24"/>
              </w:rPr>
              <w:t></w:t>
            </w:r>
          </w:p>
        </w:tc>
      </w:tr>
      <w:tr>
        <w:trPr>
          <w:trHeight w:val="500" w:hRule="atLeast"/>
        </w:trPr>
        <w:tc>
          <w:tcPr>
            <w:tcW w:w="3340" w:type="dxa"/>
          </w:tcPr>
          <w:p>
            <w:pPr>
              <w:pStyle w:val="TableParagraph"/>
              <w:spacing w:before="109"/>
              <w:jc w:val="left"/>
              <w:rPr>
                <w:sz w:val="24"/>
              </w:rPr>
            </w:pPr>
            <w:r>
              <w:rPr>
                <w:sz w:val="24"/>
              </w:rPr>
              <w:t>cum hostibus captis</w:t>
            </w:r>
          </w:p>
        </w:tc>
        <w:tc>
          <w:tcPr>
            <w:tcW w:w="1451" w:type="dxa"/>
          </w:tcPr>
          <w:p>
            <w:pPr>
              <w:pStyle w:val="TableParagraph"/>
              <w:ind w:left="10"/>
              <w:rPr>
                <w:rFonts w:ascii="Wingdings 2" w:hAnsi="Wingdings 2"/>
                <w:sz w:val="24"/>
              </w:rPr>
            </w:pPr>
            <w:r>
              <w:rPr>
                <w:rFonts w:ascii="Wingdings 2" w:hAnsi="Wingdings 2"/>
                <w:sz w:val="24"/>
              </w:rPr>
              <w:t></w:t>
            </w:r>
          </w:p>
        </w:tc>
        <w:tc>
          <w:tcPr>
            <w:tcW w:w="963" w:type="dxa"/>
          </w:tcPr>
          <w:p>
            <w:pPr>
              <w:pStyle w:val="TableParagraph"/>
              <w:ind w:left="375"/>
              <w:jc w:val="left"/>
              <w:rPr>
                <w:rFonts w:ascii="Wingdings 2" w:hAnsi="Wingdings 2"/>
                <w:sz w:val="24"/>
              </w:rPr>
            </w:pPr>
            <w:r>
              <w:rPr>
                <w:rFonts w:ascii="Wingdings 2" w:hAnsi="Wingdings 2"/>
                <w:sz w:val="24"/>
              </w:rPr>
              <w:t></w:t>
            </w:r>
          </w:p>
        </w:tc>
      </w:tr>
      <w:tr>
        <w:trPr>
          <w:trHeight w:val="500" w:hRule="atLeast"/>
        </w:trPr>
        <w:tc>
          <w:tcPr>
            <w:tcW w:w="3340" w:type="dxa"/>
          </w:tcPr>
          <w:p>
            <w:pPr>
              <w:pStyle w:val="TableParagraph"/>
              <w:spacing w:before="109"/>
              <w:jc w:val="left"/>
              <w:rPr>
                <w:sz w:val="24"/>
              </w:rPr>
            </w:pPr>
            <w:r>
              <w:rPr>
                <w:sz w:val="24"/>
              </w:rPr>
              <w:t>regi nuntianti</w:t>
            </w:r>
          </w:p>
        </w:tc>
        <w:tc>
          <w:tcPr>
            <w:tcW w:w="1451" w:type="dxa"/>
          </w:tcPr>
          <w:p>
            <w:pPr>
              <w:pStyle w:val="TableParagraph"/>
              <w:ind w:left="10"/>
              <w:rPr>
                <w:rFonts w:ascii="Wingdings 2" w:hAnsi="Wingdings 2"/>
                <w:sz w:val="24"/>
              </w:rPr>
            </w:pPr>
            <w:r>
              <w:rPr>
                <w:rFonts w:ascii="Wingdings 2" w:hAnsi="Wingdings 2"/>
                <w:sz w:val="24"/>
              </w:rPr>
              <w:t></w:t>
            </w:r>
          </w:p>
        </w:tc>
        <w:tc>
          <w:tcPr>
            <w:tcW w:w="963" w:type="dxa"/>
          </w:tcPr>
          <w:p>
            <w:pPr>
              <w:pStyle w:val="TableParagraph"/>
              <w:ind w:left="375"/>
              <w:jc w:val="left"/>
              <w:rPr>
                <w:rFonts w:ascii="Wingdings 2" w:hAnsi="Wingdings 2"/>
                <w:sz w:val="24"/>
              </w:rPr>
            </w:pPr>
            <w:r>
              <w:rPr>
                <w:rFonts w:ascii="Wingdings 2" w:hAnsi="Wingdings 2"/>
                <w:sz w:val="24"/>
              </w:rPr>
              <w:t></w:t>
            </w:r>
          </w:p>
        </w:tc>
      </w:tr>
      <w:tr>
        <w:trPr>
          <w:trHeight w:val="500" w:hRule="atLeast"/>
        </w:trPr>
        <w:tc>
          <w:tcPr>
            <w:tcW w:w="3340" w:type="dxa"/>
          </w:tcPr>
          <w:p>
            <w:pPr>
              <w:pStyle w:val="TableParagraph"/>
              <w:spacing w:before="109"/>
              <w:jc w:val="left"/>
              <w:rPr>
                <w:sz w:val="24"/>
              </w:rPr>
            </w:pPr>
            <w:r>
              <w:rPr>
                <w:sz w:val="24"/>
              </w:rPr>
              <w:t>opere confecto</w:t>
            </w:r>
          </w:p>
        </w:tc>
        <w:tc>
          <w:tcPr>
            <w:tcW w:w="1451" w:type="dxa"/>
          </w:tcPr>
          <w:p>
            <w:pPr>
              <w:pStyle w:val="TableParagraph"/>
              <w:ind w:left="10"/>
              <w:rPr>
                <w:rFonts w:ascii="Wingdings 2" w:hAnsi="Wingdings 2"/>
                <w:sz w:val="24"/>
              </w:rPr>
            </w:pPr>
            <w:r>
              <w:rPr>
                <w:rFonts w:ascii="Wingdings 2" w:hAnsi="Wingdings 2"/>
                <w:sz w:val="24"/>
              </w:rPr>
              <w:t></w:t>
            </w:r>
          </w:p>
        </w:tc>
        <w:tc>
          <w:tcPr>
            <w:tcW w:w="963" w:type="dxa"/>
          </w:tcPr>
          <w:p>
            <w:pPr>
              <w:pStyle w:val="TableParagraph"/>
              <w:ind w:left="398"/>
              <w:jc w:val="left"/>
              <w:rPr>
                <w:rFonts w:ascii="Wingdings 2" w:hAnsi="Wingdings 2"/>
                <w:sz w:val="24"/>
              </w:rPr>
            </w:pPr>
            <w:r>
              <w:rPr>
                <w:rFonts w:ascii="Wingdings 2" w:hAnsi="Wingdings 2"/>
                <w:sz w:val="24"/>
              </w:rPr>
              <w:t></w:t>
            </w:r>
          </w:p>
        </w:tc>
      </w:tr>
      <w:tr>
        <w:trPr>
          <w:trHeight w:val="500" w:hRule="atLeast"/>
        </w:trPr>
        <w:tc>
          <w:tcPr>
            <w:tcW w:w="3340" w:type="dxa"/>
          </w:tcPr>
          <w:p>
            <w:pPr>
              <w:pStyle w:val="TableParagraph"/>
              <w:spacing w:before="109"/>
              <w:jc w:val="left"/>
              <w:rPr>
                <w:sz w:val="24"/>
              </w:rPr>
            </w:pPr>
            <w:r>
              <w:rPr>
                <w:sz w:val="24"/>
              </w:rPr>
              <w:t>rex fide motus</w:t>
            </w:r>
          </w:p>
        </w:tc>
        <w:tc>
          <w:tcPr>
            <w:tcW w:w="1451" w:type="dxa"/>
          </w:tcPr>
          <w:p>
            <w:pPr>
              <w:pStyle w:val="TableParagraph"/>
              <w:ind w:left="10"/>
              <w:rPr>
                <w:rFonts w:ascii="Wingdings 2" w:hAnsi="Wingdings 2"/>
                <w:sz w:val="24"/>
              </w:rPr>
            </w:pPr>
            <w:r>
              <w:rPr>
                <w:rFonts w:ascii="Wingdings 2" w:hAnsi="Wingdings 2"/>
                <w:sz w:val="24"/>
              </w:rPr>
              <w:t></w:t>
            </w:r>
          </w:p>
        </w:tc>
        <w:tc>
          <w:tcPr>
            <w:tcW w:w="963" w:type="dxa"/>
          </w:tcPr>
          <w:p>
            <w:pPr>
              <w:pStyle w:val="TableParagraph"/>
              <w:ind w:left="375"/>
              <w:jc w:val="left"/>
              <w:rPr>
                <w:rFonts w:ascii="Wingdings 2" w:hAnsi="Wingdings 2"/>
                <w:sz w:val="24"/>
              </w:rPr>
            </w:pPr>
            <w:r>
              <w:rPr>
                <w:rFonts w:ascii="Wingdings 2" w:hAnsi="Wingdings 2"/>
                <w:sz w:val="24"/>
              </w:rPr>
              <w:t></w:t>
            </w:r>
          </w:p>
        </w:tc>
      </w:tr>
      <w:tr>
        <w:trPr>
          <w:trHeight w:val="500" w:hRule="atLeast"/>
        </w:trPr>
        <w:tc>
          <w:tcPr>
            <w:tcW w:w="3340" w:type="dxa"/>
          </w:tcPr>
          <w:p>
            <w:pPr>
              <w:pStyle w:val="TableParagraph"/>
              <w:spacing w:before="109"/>
              <w:jc w:val="left"/>
              <w:rPr>
                <w:sz w:val="24"/>
              </w:rPr>
            </w:pPr>
            <w:r>
              <w:rPr>
                <w:sz w:val="24"/>
              </w:rPr>
              <w:t>amicus auxilio veniens</w:t>
            </w:r>
          </w:p>
        </w:tc>
        <w:tc>
          <w:tcPr>
            <w:tcW w:w="1451" w:type="dxa"/>
          </w:tcPr>
          <w:p>
            <w:pPr>
              <w:pStyle w:val="TableParagraph"/>
              <w:ind w:left="10"/>
              <w:rPr>
                <w:rFonts w:ascii="Wingdings 2" w:hAnsi="Wingdings 2"/>
                <w:sz w:val="24"/>
              </w:rPr>
            </w:pPr>
            <w:r>
              <w:rPr>
                <w:rFonts w:ascii="Wingdings 2" w:hAnsi="Wingdings 2"/>
                <w:sz w:val="24"/>
              </w:rPr>
              <w:t></w:t>
            </w:r>
          </w:p>
        </w:tc>
        <w:tc>
          <w:tcPr>
            <w:tcW w:w="963" w:type="dxa"/>
          </w:tcPr>
          <w:p>
            <w:pPr>
              <w:pStyle w:val="TableParagraph"/>
              <w:ind w:left="375"/>
              <w:jc w:val="left"/>
              <w:rPr>
                <w:rFonts w:ascii="Wingdings 2" w:hAnsi="Wingdings 2"/>
                <w:sz w:val="24"/>
              </w:rPr>
            </w:pPr>
            <w:r>
              <w:rPr>
                <w:rFonts w:ascii="Wingdings 2" w:hAnsi="Wingdings 2"/>
                <w:sz w:val="24"/>
              </w:rPr>
              <w:t></w:t>
            </w:r>
          </w:p>
        </w:tc>
      </w:tr>
    </w:tbl>
    <w:p>
      <w:pPr>
        <w:pStyle w:val="BodyText"/>
        <w:spacing w:before="11"/>
        <w:rPr>
          <w:sz w:val="32"/>
        </w:rPr>
      </w:pPr>
    </w:p>
    <w:p>
      <w:pPr>
        <w:pStyle w:val="ListParagraph"/>
        <w:numPr>
          <w:ilvl w:val="0"/>
          <w:numId w:val="1"/>
        </w:numPr>
        <w:tabs>
          <w:tab w:pos="345" w:val="left" w:leader="none"/>
        </w:tabs>
        <w:spacing w:line="240" w:lineRule="auto" w:before="0" w:after="0"/>
        <w:ind w:left="344" w:right="0" w:hanging="235"/>
        <w:jc w:val="left"/>
        <w:rPr>
          <w:b/>
          <w:sz w:val="25"/>
        </w:rPr>
      </w:pPr>
      <w:bookmarkStart w:name="5. Wähle aus den gegebenen Möglichkeiten" w:id="11"/>
      <w:bookmarkEnd w:id="11"/>
      <w:r>
        <w:rPr/>
      </w:r>
      <w:bookmarkStart w:name="5. Wähle aus den gegebenen Möglichkeiten" w:id="12"/>
      <w:bookmarkEnd w:id="12"/>
      <w:r>
        <w:rPr>
          <w:b/>
          <w:sz w:val="25"/>
        </w:rPr>
        <w:t>Wähl</w:t>
      </w:r>
      <w:r>
        <w:rPr>
          <w:b/>
          <w:sz w:val="25"/>
        </w:rPr>
        <w:t>e aus den gegebenen Möglichkeiten die passende Übersetzung. (1</w:t>
      </w:r>
      <w:r>
        <w:rPr>
          <w:b/>
          <w:spacing w:val="-21"/>
          <w:sz w:val="25"/>
        </w:rPr>
        <w:t> </w:t>
      </w:r>
      <w:r>
        <w:rPr>
          <w:b/>
          <w:sz w:val="25"/>
        </w:rPr>
        <w:t>P)</w:t>
      </w:r>
    </w:p>
    <w:p>
      <w:pPr>
        <w:pStyle w:val="BodyText"/>
        <w:spacing w:before="8"/>
        <w:rPr>
          <w:sz w:val="19"/>
        </w:rPr>
      </w:pPr>
    </w:p>
    <w:tbl>
      <w:tblPr>
        <w:tblW w:w="0" w:type="auto"/>
        <w:jc w:val="left"/>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84"/>
        <w:gridCol w:w="982"/>
      </w:tblGrid>
      <w:tr>
        <w:trPr>
          <w:trHeight w:val="500" w:hRule="atLeast"/>
        </w:trPr>
        <w:tc>
          <w:tcPr>
            <w:tcW w:w="6784" w:type="dxa"/>
            <w:shd w:val="clear" w:color="auto" w:fill="DAE3E8"/>
          </w:tcPr>
          <w:p>
            <w:pPr>
              <w:pStyle w:val="TableParagraph"/>
              <w:spacing w:before="107"/>
              <w:jc w:val="left"/>
              <w:rPr>
                <w:b/>
                <w:i/>
                <w:sz w:val="24"/>
              </w:rPr>
            </w:pPr>
            <w:r>
              <w:rPr>
                <w:b/>
                <w:i/>
                <w:sz w:val="24"/>
              </w:rPr>
              <w:t>Hac re confecta me interficere poteris.</w:t>
            </w:r>
          </w:p>
        </w:tc>
        <w:tc>
          <w:tcPr>
            <w:tcW w:w="982" w:type="dxa"/>
            <w:shd w:val="clear" w:color="auto" w:fill="DAE3E8"/>
          </w:tcPr>
          <w:p>
            <w:pPr>
              <w:pStyle w:val="TableParagraph"/>
              <w:spacing w:before="0"/>
              <w:ind w:left="0"/>
              <w:jc w:val="left"/>
              <w:rPr>
                <w:sz w:val="22"/>
              </w:rPr>
            </w:pPr>
          </w:p>
        </w:tc>
      </w:tr>
      <w:tr>
        <w:trPr>
          <w:trHeight w:val="500" w:hRule="atLeast"/>
        </w:trPr>
        <w:tc>
          <w:tcPr>
            <w:tcW w:w="6784" w:type="dxa"/>
          </w:tcPr>
          <w:p>
            <w:pPr>
              <w:pStyle w:val="TableParagraph"/>
              <w:spacing w:before="109"/>
              <w:jc w:val="left"/>
              <w:rPr>
                <w:sz w:val="24"/>
              </w:rPr>
            </w:pPr>
            <w:r>
              <w:rPr>
                <w:sz w:val="24"/>
              </w:rPr>
              <w:t>Du wirst mich töten können, während ich diese Sache erledige.</w:t>
            </w:r>
          </w:p>
        </w:tc>
        <w:tc>
          <w:tcPr>
            <w:tcW w:w="982" w:type="dxa"/>
          </w:tcPr>
          <w:p>
            <w:pPr>
              <w:pStyle w:val="TableParagraph"/>
              <w:ind w:left="407"/>
              <w:jc w:val="left"/>
              <w:rPr>
                <w:rFonts w:ascii="Wingdings 2" w:hAnsi="Wingdings 2"/>
                <w:sz w:val="24"/>
              </w:rPr>
            </w:pPr>
            <w:r>
              <w:rPr>
                <w:rFonts w:ascii="Wingdings 2" w:hAnsi="Wingdings 2"/>
                <w:sz w:val="24"/>
              </w:rPr>
              <w:t></w:t>
            </w:r>
          </w:p>
        </w:tc>
      </w:tr>
      <w:tr>
        <w:trPr>
          <w:trHeight w:val="500" w:hRule="atLeast"/>
        </w:trPr>
        <w:tc>
          <w:tcPr>
            <w:tcW w:w="6784" w:type="dxa"/>
          </w:tcPr>
          <w:p>
            <w:pPr>
              <w:pStyle w:val="TableParagraph"/>
              <w:spacing w:before="109"/>
              <w:jc w:val="left"/>
              <w:rPr>
                <w:sz w:val="24"/>
              </w:rPr>
            </w:pPr>
            <w:r>
              <w:rPr>
                <w:sz w:val="24"/>
              </w:rPr>
              <w:t>Du wirst mich töten können, wenn ich diese Sache erledige.</w:t>
            </w:r>
          </w:p>
        </w:tc>
        <w:tc>
          <w:tcPr>
            <w:tcW w:w="982" w:type="dxa"/>
          </w:tcPr>
          <w:p>
            <w:pPr>
              <w:pStyle w:val="TableParagraph"/>
              <w:ind w:left="407"/>
              <w:jc w:val="left"/>
              <w:rPr>
                <w:rFonts w:ascii="Wingdings 2" w:hAnsi="Wingdings 2"/>
                <w:sz w:val="24"/>
              </w:rPr>
            </w:pPr>
            <w:r>
              <w:rPr>
                <w:rFonts w:ascii="Wingdings 2" w:hAnsi="Wingdings 2"/>
                <w:sz w:val="24"/>
              </w:rPr>
              <w:t></w:t>
            </w:r>
          </w:p>
        </w:tc>
      </w:tr>
      <w:tr>
        <w:trPr>
          <w:trHeight w:val="500" w:hRule="atLeast"/>
        </w:trPr>
        <w:tc>
          <w:tcPr>
            <w:tcW w:w="6784" w:type="dxa"/>
          </w:tcPr>
          <w:p>
            <w:pPr>
              <w:pStyle w:val="TableParagraph"/>
              <w:spacing w:before="109"/>
              <w:jc w:val="left"/>
              <w:rPr>
                <w:sz w:val="24"/>
              </w:rPr>
            </w:pPr>
            <w:r>
              <w:rPr>
                <w:sz w:val="24"/>
              </w:rPr>
              <w:t>Du wirst mich töten und diese Sache erledigen können.</w:t>
            </w:r>
          </w:p>
        </w:tc>
        <w:tc>
          <w:tcPr>
            <w:tcW w:w="982" w:type="dxa"/>
          </w:tcPr>
          <w:p>
            <w:pPr>
              <w:pStyle w:val="TableParagraph"/>
              <w:ind w:left="407"/>
              <w:jc w:val="left"/>
              <w:rPr>
                <w:rFonts w:ascii="Wingdings 2" w:hAnsi="Wingdings 2"/>
                <w:sz w:val="24"/>
              </w:rPr>
            </w:pPr>
            <w:r>
              <w:rPr>
                <w:rFonts w:ascii="Wingdings 2" w:hAnsi="Wingdings 2"/>
                <w:sz w:val="24"/>
              </w:rPr>
              <w:t></w:t>
            </w:r>
          </w:p>
        </w:tc>
      </w:tr>
      <w:tr>
        <w:trPr>
          <w:trHeight w:val="500" w:hRule="atLeast"/>
        </w:trPr>
        <w:tc>
          <w:tcPr>
            <w:tcW w:w="6784" w:type="dxa"/>
          </w:tcPr>
          <w:p>
            <w:pPr>
              <w:pStyle w:val="TableParagraph"/>
              <w:spacing w:before="109"/>
              <w:jc w:val="left"/>
              <w:rPr>
                <w:sz w:val="24"/>
              </w:rPr>
            </w:pPr>
            <w:r>
              <w:rPr>
                <w:sz w:val="24"/>
              </w:rPr>
              <w:t>Du wirst mich töten können, nachdem diese Sache erledigt ist.</w:t>
            </w:r>
          </w:p>
        </w:tc>
        <w:tc>
          <w:tcPr>
            <w:tcW w:w="982" w:type="dxa"/>
          </w:tcPr>
          <w:p>
            <w:pPr>
              <w:pStyle w:val="TableParagraph"/>
              <w:ind w:left="383"/>
              <w:jc w:val="left"/>
              <w:rPr>
                <w:rFonts w:ascii="Wingdings 2" w:hAnsi="Wingdings 2"/>
                <w:sz w:val="24"/>
              </w:rPr>
            </w:pPr>
            <w:r>
              <w:rPr>
                <w:rFonts w:ascii="Wingdings 2" w:hAnsi="Wingdings 2"/>
                <w:sz w:val="24"/>
              </w:rPr>
              <w:t></w:t>
            </w:r>
          </w:p>
        </w:tc>
      </w:tr>
      <w:tr>
        <w:trPr>
          <w:trHeight w:val="500" w:hRule="atLeast"/>
        </w:trPr>
        <w:tc>
          <w:tcPr>
            <w:tcW w:w="6784" w:type="dxa"/>
          </w:tcPr>
          <w:p>
            <w:pPr>
              <w:pStyle w:val="TableParagraph"/>
              <w:spacing w:before="109"/>
              <w:jc w:val="left"/>
              <w:rPr>
                <w:sz w:val="24"/>
              </w:rPr>
            </w:pPr>
            <w:r>
              <w:rPr>
                <w:sz w:val="24"/>
              </w:rPr>
              <w:t>Durch diese erledigte Sache wirst du mich töten können.</w:t>
            </w:r>
          </w:p>
        </w:tc>
        <w:tc>
          <w:tcPr>
            <w:tcW w:w="982" w:type="dxa"/>
          </w:tcPr>
          <w:p>
            <w:pPr>
              <w:pStyle w:val="TableParagraph"/>
              <w:ind w:left="407"/>
              <w:jc w:val="left"/>
              <w:rPr>
                <w:rFonts w:ascii="Wingdings 2" w:hAnsi="Wingdings 2"/>
                <w:sz w:val="24"/>
              </w:rPr>
            </w:pPr>
            <w:r>
              <w:rPr>
                <w:rFonts w:ascii="Wingdings 2" w:hAnsi="Wingdings 2"/>
                <w:sz w:val="24"/>
              </w:rPr>
              <w:t></w:t>
            </w:r>
          </w:p>
        </w:tc>
      </w:tr>
      <w:tr>
        <w:trPr>
          <w:trHeight w:val="500" w:hRule="atLeast"/>
        </w:trPr>
        <w:tc>
          <w:tcPr>
            <w:tcW w:w="6784" w:type="dxa"/>
          </w:tcPr>
          <w:p>
            <w:pPr>
              <w:pStyle w:val="TableParagraph"/>
              <w:spacing w:before="109"/>
              <w:jc w:val="left"/>
              <w:rPr>
                <w:sz w:val="24"/>
              </w:rPr>
            </w:pPr>
            <w:r>
              <w:rPr>
                <w:sz w:val="24"/>
              </w:rPr>
              <w:t>Um diese Sache zu erledigen, wirst du mich töten können.</w:t>
            </w:r>
          </w:p>
        </w:tc>
        <w:tc>
          <w:tcPr>
            <w:tcW w:w="982" w:type="dxa"/>
          </w:tcPr>
          <w:p>
            <w:pPr>
              <w:pStyle w:val="TableParagraph"/>
              <w:ind w:left="407"/>
              <w:jc w:val="left"/>
              <w:rPr>
                <w:rFonts w:ascii="Wingdings 2" w:hAnsi="Wingdings 2"/>
                <w:sz w:val="24"/>
              </w:rPr>
            </w:pPr>
            <w:r>
              <w:rPr>
                <w:rFonts w:ascii="Wingdings 2" w:hAnsi="Wingdings 2"/>
                <w:sz w:val="24"/>
              </w:rPr>
              <w:t></w:t>
            </w:r>
          </w:p>
        </w:tc>
      </w:tr>
    </w:tbl>
    <w:p>
      <w:pPr>
        <w:spacing w:after="0"/>
        <w:jc w:val="left"/>
        <w:rPr>
          <w:rFonts w:ascii="Wingdings 2" w:hAnsi="Wingdings 2"/>
          <w:sz w:val="24"/>
        </w:rPr>
        <w:sectPr>
          <w:pgSz w:w="11910" w:h="16840"/>
          <w:pgMar w:header="0" w:footer="599" w:top="900" w:bottom="780" w:left="1420" w:right="1400"/>
        </w:sectPr>
      </w:pPr>
    </w:p>
    <w:p>
      <w:pPr>
        <w:pStyle w:val="ListParagraph"/>
        <w:numPr>
          <w:ilvl w:val="0"/>
          <w:numId w:val="1"/>
        </w:numPr>
        <w:tabs>
          <w:tab w:pos="364" w:val="left" w:leader="none"/>
        </w:tabs>
        <w:spacing w:line="240" w:lineRule="auto" w:before="22" w:after="0"/>
        <w:ind w:left="363" w:right="0" w:hanging="254"/>
        <w:jc w:val="left"/>
        <w:rPr>
          <w:b/>
          <w:sz w:val="25"/>
        </w:rPr>
      </w:pPr>
      <w:bookmarkStart w:name="6.  Gliedere den folgenden Satz in Haupt" w:id="13"/>
      <w:bookmarkEnd w:id="13"/>
      <w:r>
        <w:rPr/>
      </w:r>
      <w:bookmarkStart w:name="6.  Gliedere den folgenden Satz in Haupt" w:id="14"/>
      <w:bookmarkEnd w:id="14"/>
      <w:r>
        <w:rPr>
          <w:b/>
          <w:sz w:val="25"/>
        </w:rPr>
        <w:t>Glieder</w:t>
      </w:r>
      <w:r>
        <w:rPr>
          <w:b/>
          <w:sz w:val="25"/>
        </w:rPr>
        <w:t>e den folgenden Satz in Hauptsatz (HS), Gliedsatz </w:t>
      </w:r>
      <w:r>
        <w:rPr>
          <w:b/>
          <w:spacing w:val="-4"/>
          <w:sz w:val="25"/>
        </w:rPr>
        <w:t>(GS) </w:t>
      </w:r>
      <w:r>
        <w:rPr>
          <w:b/>
          <w:sz w:val="25"/>
        </w:rPr>
        <w:t>und</w:t>
      </w:r>
      <w:r>
        <w:rPr>
          <w:b/>
          <w:spacing w:val="-37"/>
          <w:sz w:val="25"/>
        </w:rPr>
        <w:t> </w:t>
      </w:r>
      <w:r>
        <w:rPr>
          <w:b/>
          <w:sz w:val="25"/>
        </w:rPr>
        <w:t>satzwertige</w:t>
      </w:r>
    </w:p>
    <w:p>
      <w:pPr>
        <w:pStyle w:val="BodyText"/>
        <w:spacing w:before="75"/>
        <w:ind w:left="363"/>
      </w:pPr>
      <w:r>
        <w:rPr/>
        <w:t>Konstruktion (sK): (4 P)</w:t>
      </w:r>
    </w:p>
    <w:p>
      <w:pPr>
        <w:pStyle w:val="BodyText"/>
        <w:spacing w:before="11"/>
        <w:rPr>
          <w:sz w:val="17"/>
        </w:rPr>
      </w:pPr>
    </w:p>
    <w:p>
      <w:pPr>
        <w:spacing w:before="0"/>
        <w:ind w:left="394" w:right="0" w:firstLine="0"/>
        <w:jc w:val="left"/>
        <w:rPr>
          <w:sz w:val="24"/>
        </w:rPr>
      </w:pPr>
      <w:r>
        <w:rPr>
          <w:rFonts w:ascii="Calibri"/>
          <w:sz w:val="24"/>
        </w:rPr>
        <w:t>Pompeius autem metu adductus, ubi hostes adire vidit, cum militibus e patria fugit</w:t>
      </w:r>
      <w:r>
        <w:rPr>
          <w:sz w:val="24"/>
        </w:rPr>
        <w:t>.</w:t>
      </w:r>
    </w:p>
    <w:p>
      <w:pPr>
        <w:spacing w:line="240" w:lineRule="auto" w:before="1" w:after="0"/>
        <w:rPr>
          <w:sz w:val="21"/>
        </w:rPr>
      </w:pPr>
    </w:p>
    <w:tbl>
      <w:tblPr>
        <w:tblW w:w="0" w:type="auto"/>
        <w:jc w:val="left"/>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14"/>
        <w:gridCol w:w="6237"/>
      </w:tblGrid>
      <w:tr>
        <w:trPr>
          <w:trHeight w:val="500" w:hRule="atLeast"/>
        </w:trPr>
        <w:tc>
          <w:tcPr>
            <w:tcW w:w="2314" w:type="dxa"/>
          </w:tcPr>
          <w:p>
            <w:pPr>
              <w:pStyle w:val="TableParagraph"/>
              <w:spacing w:before="111"/>
              <w:ind w:left="108"/>
              <w:jc w:val="left"/>
              <w:rPr>
                <w:rFonts w:ascii="Corbel"/>
                <w:sz w:val="24"/>
              </w:rPr>
            </w:pPr>
            <w:r>
              <w:rPr>
                <w:rFonts w:ascii="Corbel"/>
                <w:sz w:val="24"/>
              </w:rPr>
              <w:t>sK</w:t>
            </w:r>
          </w:p>
        </w:tc>
        <w:tc>
          <w:tcPr>
            <w:tcW w:w="6237" w:type="dxa"/>
          </w:tcPr>
          <w:p>
            <w:pPr>
              <w:pStyle w:val="TableParagraph"/>
              <w:spacing w:before="109"/>
              <w:ind w:left="108"/>
              <w:jc w:val="left"/>
              <w:rPr>
                <w:sz w:val="24"/>
              </w:rPr>
            </w:pPr>
            <w:r>
              <w:rPr>
                <w:sz w:val="24"/>
              </w:rPr>
              <w:t>Pompeius metu adductus</w:t>
            </w:r>
          </w:p>
        </w:tc>
      </w:tr>
      <w:tr>
        <w:trPr>
          <w:trHeight w:val="500" w:hRule="atLeast"/>
        </w:trPr>
        <w:tc>
          <w:tcPr>
            <w:tcW w:w="2314" w:type="dxa"/>
          </w:tcPr>
          <w:p>
            <w:pPr>
              <w:pStyle w:val="TableParagraph"/>
              <w:spacing w:before="111"/>
              <w:ind w:left="108"/>
              <w:jc w:val="left"/>
              <w:rPr>
                <w:rFonts w:ascii="Corbel"/>
                <w:sz w:val="24"/>
              </w:rPr>
            </w:pPr>
            <w:r>
              <w:rPr>
                <w:rFonts w:ascii="Corbel"/>
                <w:sz w:val="24"/>
              </w:rPr>
              <w:t>HS</w:t>
            </w:r>
          </w:p>
        </w:tc>
        <w:tc>
          <w:tcPr>
            <w:tcW w:w="6237" w:type="dxa"/>
          </w:tcPr>
          <w:p>
            <w:pPr>
              <w:pStyle w:val="TableParagraph"/>
              <w:spacing w:before="109"/>
              <w:ind w:left="108"/>
              <w:jc w:val="left"/>
              <w:rPr>
                <w:sz w:val="24"/>
              </w:rPr>
            </w:pPr>
            <w:r>
              <w:rPr>
                <w:sz w:val="24"/>
              </w:rPr>
              <w:t>Pompeius cum militibus e patria fugit</w:t>
            </w:r>
          </w:p>
        </w:tc>
      </w:tr>
      <w:tr>
        <w:trPr>
          <w:trHeight w:val="500" w:hRule="atLeast"/>
        </w:trPr>
        <w:tc>
          <w:tcPr>
            <w:tcW w:w="2314" w:type="dxa"/>
          </w:tcPr>
          <w:p>
            <w:pPr>
              <w:pStyle w:val="TableParagraph"/>
              <w:spacing w:before="111"/>
              <w:ind w:left="108"/>
              <w:jc w:val="left"/>
              <w:rPr>
                <w:rFonts w:ascii="Corbel"/>
                <w:sz w:val="24"/>
              </w:rPr>
            </w:pPr>
            <w:r>
              <w:rPr>
                <w:rFonts w:ascii="Corbel"/>
                <w:sz w:val="24"/>
              </w:rPr>
              <w:t>GS</w:t>
            </w:r>
          </w:p>
        </w:tc>
        <w:tc>
          <w:tcPr>
            <w:tcW w:w="6237" w:type="dxa"/>
          </w:tcPr>
          <w:p>
            <w:pPr>
              <w:pStyle w:val="TableParagraph"/>
              <w:spacing w:before="109"/>
              <w:ind w:left="108"/>
              <w:jc w:val="left"/>
              <w:rPr>
                <w:sz w:val="24"/>
              </w:rPr>
            </w:pPr>
            <w:r>
              <w:rPr>
                <w:sz w:val="24"/>
              </w:rPr>
              <w:t>ubi (hostes adire) vidit</w:t>
            </w:r>
          </w:p>
        </w:tc>
      </w:tr>
      <w:tr>
        <w:trPr>
          <w:trHeight w:val="500" w:hRule="atLeast"/>
        </w:trPr>
        <w:tc>
          <w:tcPr>
            <w:tcW w:w="2314" w:type="dxa"/>
          </w:tcPr>
          <w:p>
            <w:pPr>
              <w:pStyle w:val="TableParagraph"/>
              <w:spacing w:before="111"/>
              <w:ind w:left="108"/>
              <w:jc w:val="left"/>
              <w:rPr>
                <w:rFonts w:ascii="Corbel"/>
                <w:sz w:val="24"/>
              </w:rPr>
            </w:pPr>
            <w:r>
              <w:rPr>
                <w:rFonts w:ascii="Corbel"/>
                <w:sz w:val="24"/>
              </w:rPr>
              <w:t>sK</w:t>
            </w:r>
          </w:p>
        </w:tc>
        <w:tc>
          <w:tcPr>
            <w:tcW w:w="6237" w:type="dxa"/>
          </w:tcPr>
          <w:p>
            <w:pPr>
              <w:pStyle w:val="TableParagraph"/>
              <w:spacing w:before="109"/>
              <w:ind w:left="108"/>
              <w:jc w:val="left"/>
              <w:rPr>
                <w:sz w:val="24"/>
              </w:rPr>
            </w:pPr>
            <w:r>
              <w:rPr>
                <w:sz w:val="24"/>
              </w:rPr>
              <w:t>hostes adire</w:t>
            </w:r>
          </w:p>
        </w:tc>
      </w:tr>
    </w:tbl>
    <w:p>
      <w:pPr>
        <w:spacing w:line="240" w:lineRule="auto" w:before="11"/>
        <w:rPr>
          <w:sz w:val="34"/>
        </w:rPr>
      </w:pPr>
    </w:p>
    <w:p>
      <w:pPr>
        <w:pStyle w:val="ListParagraph"/>
        <w:numPr>
          <w:ilvl w:val="0"/>
          <w:numId w:val="1"/>
        </w:numPr>
        <w:tabs>
          <w:tab w:pos="348" w:val="left" w:leader="none"/>
        </w:tabs>
        <w:spacing w:line="240" w:lineRule="auto" w:before="0" w:after="0"/>
        <w:ind w:left="347" w:right="0" w:hanging="238"/>
        <w:jc w:val="left"/>
        <w:rPr>
          <w:b/>
          <w:sz w:val="25"/>
        </w:rPr>
      </w:pPr>
      <w:bookmarkStart w:name="7.  Gleichzeitig oder vorzeitig? Bestimm" w:id="15"/>
      <w:bookmarkEnd w:id="15"/>
      <w:r>
        <w:rPr/>
      </w:r>
      <w:bookmarkStart w:name="7.  Gleichzeitig oder vorzeitig? Bestimm" w:id="16"/>
      <w:bookmarkEnd w:id="16"/>
      <w:r>
        <w:rPr>
          <w:b/>
          <w:sz w:val="25"/>
        </w:rPr>
        <w:t>Gleichzeiti</w:t>
      </w:r>
      <w:r>
        <w:rPr>
          <w:b/>
          <w:sz w:val="25"/>
        </w:rPr>
        <w:t>g</w:t>
      </w:r>
      <w:r>
        <w:rPr>
          <w:b/>
          <w:spacing w:val="-4"/>
          <w:sz w:val="25"/>
        </w:rPr>
        <w:t> </w:t>
      </w:r>
      <w:r>
        <w:rPr>
          <w:b/>
          <w:sz w:val="25"/>
        </w:rPr>
        <w:t>oder</w:t>
      </w:r>
      <w:r>
        <w:rPr>
          <w:b/>
          <w:spacing w:val="-4"/>
          <w:sz w:val="25"/>
        </w:rPr>
        <w:t> </w:t>
      </w:r>
      <w:r>
        <w:rPr>
          <w:b/>
          <w:sz w:val="25"/>
        </w:rPr>
        <w:t>vorzeitig?</w:t>
      </w:r>
      <w:r>
        <w:rPr>
          <w:b/>
          <w:spacing w:val="-4"/>
          <w:sz w:val="25"/>
        </w:rPr>
        <w:t> </w:t>
      </w:r>
      <w:r>
        <w:rPr>
          <w:b/>
          <w:sz w:val="25"/>
        </w:rPr>
        <w:t>Bestimme</w:t>
      </w:r>
      <w:r>
        <w:rPr>
          <w:b/>
          <w:spacing w:val="-4"/>
          <w:sz w:val="25"/>
        </w:rPr>
        <w:t> </w:t>
      </w:r>
      <w:r>
        <w:rPr>
          <w:b/>
          <w:sz w:val="25"/>
        </w:rPr>
        <w:t>das</w:t>
      </w:r>
      <w:r>
        <w:rPr>
          <w:b/>
          <w:spacing w:val="-9"/>
          <w:sz w:val="25"/>
        </w:rPr>
        <w:t> </w:t>
      </w:r>
      <w:r>
        <w:rPr>
          <w:b/>
          <w:sz w:val="25"/>
        </w:rPr>
        <w:t>Zeitverhältnis</w:t>
      </w:r>
      <w:r>
        <w:rPr>
          <w:b/>
          <w:spacing w:val="-4"/>
          <w:sz w:val="25"/>
        </w:rPr>
        <w:t> </w:t>
      </w:r>
      <w:r>
        <w:rPr>
          <w:b/>
          <w:sz w:val="25"/>
        </w:rPr>
        <w:t>des</w:t>
      </w:r>
      <w:r>
        <w:rPr>
          <w:b/>
          <w:spacing w:val="-14"/>
          <w:sz w:val="25"/>
        </w:rPr>
        <w:t> </w:t>
      </w:r>
      <w:r>
        <w:rPr>
          <w:b/>
          <w:sz w:val="25"/>
        </w:rPr>
        <w:t>Gliedsatzes.</w:t>
      </w:r>
      <w:r>
        <w:rPr>
          <w:b/>
          <w:spacing w:val="-4"/>
          <w:sz w:val="25"/>
        </w:rPr>
        <w:t> </w:t>
      </w:r>
      <w:r>
        <w:rPr>
          <w:b/>
          <w:sz w:val="25"/>
        </w:rPr>
        <w:t>(4</w:t>
      </w:r>
      <w:r>
        <w:rPr>
          <w:b/>
          <w:spacing w:val="-3"/>
          <w:sz w:val="25"/>
        </w:rPr>
        <w:t> </w:t>
      </w:r>
      <w:r>
        <w:rPr>
          <w:b/>
          <w:sz w:val="25"/>
        </w:rPr>
        <w:t>P)</w:t>
      </w:r>
    </w:p>
    <w:p>
      <w:pPr>
        <w:pStyle w:val="BodyText"/>
        <w:spacing w:before="7" w:after="1"/>
        <w:rPr>
          <w:sz w:val="19"/>
        </w:rPr>
      </w:pPr>
    </w:p>
    <w:tbl>
      <w:tblPr>
        <w:tblW w:w="0" w:type="auto"/>
        <w:jc w:val="left"/>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203"/>
        <w:gridCol w:w="1372"/>
        <w:gridCol w:w="982"/>
      </w:tblGrid>
      <w:tr>
        <w:trPr>
          <w:trHeight w:val="500" w:hRule="atLeast"/>
        </w:trPr>
        <w:tc>
          <w:tcPr>
            <w:tcW w:w="6203" w:type="dxa"/>
            <w:shd w:val="clear" w:color="auto" w:fill="DAE3E8"/>
          </w:tcPr>
          <w:p>
            <w:pPr>
              <w:pStyle w:val="TableParagraph"/>
              <w:spacing w:before="0"/>
              <w:ind w:left="0"/>
              <w:jc w:val="left"/>
              <w:rPr>
                <w:sz w:val="22"/>
              </w:rPr>
            </w:pPr>
          </w:p>
        </w:tc>
        <w:tc>
          <w:tcPr>
            <w:tcW w:w="1372" w:type="dxa"/>
            <w:shd w:val="clear" w:color="auto" w:fill="DAE3E8"/>
          </w:tcPr>
          <w:p>
            <w:pPr>
              <w:pStyle w:val="TableParagraph"/>
              <w:spacing w:before="111"/>
              <w:ind w:left="432" w:right="423"/>
              <w:rPr>
                <w:rFonts w:ascii="Corbel"/>
                <w:b/>
                <w:sz w:val="24"/>
              </w:rPr>
            </w:pPr>
            <w:r>
              <w:rPr>
                <w:rFonts w:ascii="Corbel"/>
                <w:b/>
                <w:sz w:val="24"/>
              </w:rPr>
              <w:t>glzt.</w:t>
            </w:r>
          </w:p>
        </w:tc>
        <w:tc>
          <w:tcPr>
            <w:tcW w:w="982" w:type="dxa"/>
            <w:shd w:val="clear" w:color="auto" w:fill="DAE3E8"/>
          </w:tcPr>
          <w:p>
            <w:pPr>
              <w:pStyle w:val="TableParagraph"/>
              <w:spacing w:before="111"/>
              <w:ind w:left="166" w:right="157"/>
              <w:rPr>
                <w:rFonts w:ascii="Corbel"/>
                <w:b/>
                <w:sz w:val="24"/>
              </w:rPr>
            </w:pPr>
            <w:r>
              <w:rPr>
                <w:rFonts w:ascii="Corbel"/>
                <w:b/>
                <w:sz w:val="24"/>
              </w:rPr>
              <w:t>vorzt.</w:t>
            </w:r>
          </w:p>
        </w:tc>
      </w:tr>
      <w:tr>
        <w:trPr>
          <w:trHeight w:val="500" w:hRule="atLeast"/>
        </w:trPr>
        <w:tc>
          <w:tcPr>
            <w:tcW w:w="6203" w:type="dxa"/>
          </w:tcPr>
          <w:p>
            <w:pPr>
              <w:pStyle w:val="TableParagraph"/>
              <w:spacing w:before="109"/>
              <w:jc w:val="left"/>
              <w:rPr>
                <w:sz w:val="24"/>
              </w:rPr>
            </w:pPr>
            <w:r>
              <w:rPr>
                <w:sz w:val="24"/>
              </w:rPr>
              <w:t>Paulus amicum hortatus est, ut proficisceretur.</w:t>
            </w:r>
          </w:p>
        </w:tc>
        <w:tc>
          <w:tcPr>
            <w:tcW w:w="1372" w:type="dxa"/>
          </w:tcPr>
          <w:p>
            <w:pPr>
              <w:pStyle w:val="TableParagraph"/>
              <w:ind w:left="9"/>
              <w:rPr>
                <w:rFonts w:ascii="Wingdings 2" w:hAnsi="Wingdings 2"/>
                <w:sz w:val="24"/>
              </w:rPr>
            </w:pPr>
            <w:r>
              <w:rPr>
                <w:rFonts w:ascii="Wingdings 2" w:hAnsi="Wingdings 2"/>
                <w:sz w:val="24"/>
              </w:rPr>
              <w:t></w:t>
            </w:r>
          </w:p>
        </w:tc>
        <w:tc>
          <w:tcPr>
            <w:tcW w:w="982" w:type="dxa"/>
          </w:tcPr>
          <w:p>
            <w:pPr>
              <w:pStyle w:val="TableParagraph"/>
              <w:ind w:left="9"/>
              <w:rPr>
                <w:rFonts w:ascii="Wingdings 2" w:hAnsi="Wingdings 2"/>
                <w:sz w:val="24"/>
              </w:rPr>
            </w:pPr>
            <w:r>
              <w:rPr>
                <w:rFonts w:ascii="Wingdings 2" w:hAnsi="Wingdings 2"/>
                <w:sz w:val="24"/>
              </w:rPr>
              <w:t></w:t>
            </w:r>
          </w:p>
        </w:tc>
      </w:tr>
      <w:tr>
        <w:trPr>
          <w:trHeight w:val="500" w:hRule="atLeast"/>
        </w:trPr>
        <w:tc>
          <w:tcPr>
            <w:tcW w:w="6203" w:type="dxa"/>
          </w:tcPr>
          <w:p>
            <w:pPr>
              <w:pStyle w:val="TableParagraph"/>
              <w:spacing w:before="109"/>
              <w:jc w:val="left"/>
              <w:rPr>
                <w:sz w:val="24"/>
              </w:rPr>
            </w:pPr>
            <w:r>
              <w:rPr>
                <w:sz w:val="24"/>
              </w:rPr>
              <w:t>Cum domum venissem, librum legi.</w:t>
            </w:r>
          </w:p>
        </w:tc>
        <w:tc>
          <w:tcPr>
            <w:tcW w:w="1372" w:type="dxa"/>
          </w:tcPr>
          <w:p>
            <w:pPr>
              <w:pStyle w:val="TableParagraph"/>
              <w:ind w:left="9"/>
              <w:rPr>
                <w:rFonts w:ascii="Wingdings 2" w:hAnsi="Wingdings 2"/>
                <w:sz w:val="24"/>
              </w:rPr>
            </w:pPr>
            <w:r>
              <w:rPr>
                <w:rFonts w:ascii="Wingdings 2" w:hAnsi="Wingdings 2"/>
                <w:sz w:val="24"/>
              </w:rPr>
              <w:t></w:t>
            </w:r>
          </w:p>
        </w:tc>
        <w:tc>
          <w:tcPr>
            <w:tcW w:w="982" w:type="dxa"/>
          </w:tcPr>
          <w:p>
            <w:pPr>
              <w:pStyle w:val="TableParagraph"/>
              <w:ind w:left="9"/>
              <w:rPr>
                <w:rFonts w:ascii="Wingdings 2" w:hAnsi="Wingdings 2"/>
                <w:sz w:val="24"/>
              </w:rPr>
            </w:pPr>
            <w:r>
              <w:rPr>
                <w:rFonts w:ascii="Wingdings 2" w:hAnsi="Wingdings 2"/>
                <w:sz w:val="24"/>
              </w:rPr>
              <w:t></w:t>
            </w:r>
          </w:p>
        </w:tc>
      </w:tr>
      <w:tr>
        <w:trPr>
          <w:trHeight w:val="500" w:hRule="atLeast"/>
        </w:trPr>
        <w:tc>
          <w:tcPr>
            <w:tcW w:w="6203" w:type="dxa"/>
          </w:tcPr>
          <w:p>
            <w:pPr>
              <w:pStyle w:val="TableParagraph"/>
              <w:spacing w:before="109"/>
              <w:jc w:val="left"/>
              <w:rPr>
                <w:sz w:val="24"/>
              </w:rPr>
            </w:pPr>
            <w:r>
              <w:rPr>
                <w:sz w:val="24"/>
              </w:rPr>
              <w:t>Scitisne, quid fecerim?</w:t>
            </w:r>
          </w:p>
        </w:tc>
        <w:tc>
          <w:tcPr>
            <w:tcW w:w="1372" w:type="dxa"/>
          </w:tcPr>
          <w:p>
            <w:pPr>
              <w:pStyle w:val="TableParagraph"/>
              <w:ind w:left="9"/>
              <w:rPr>
                <w:rFonts w:ascii="Wingdings 2" w:hAnsi="Wingdings 2"/>
                <w:sz w:val="24"/>
              </w:rPr>
            </w:pPr>
            <w:r>
              <w:rPr>
                <w:rFonts w:ascii="Wingdings 2" w:hAnsi="Wingdings 2"/>
                <w:sz w:val="24"/>
              </w:rPr>
              <w:t></w:t>
            </w:r>
          </w:p>
        </w:tc>
        <w:tc>
          <w:tcPr>
            <w:tcW w:w="982" w:type="dxa"/>
          </w:tcPr>
          <w:p>
            <w:pPr>
              <w:pStyle w:val="TableParagraph"/>
              <w:ind w:left="9"/>
              <w:rPr>
                <w:rFonts w:ascii="Wingdings 2" w:hAnsi="Wingdings 2"/>
                <w:sz w:val="24"/>
              </w:rPr>
            </w:pPr>
            <w:r>
              <w:rPr>
                <w:rFonts w:ascii="Wingdings 2" w:hAnsi="Wingdings 2"/>
                <w:sz w:val="24"/>
              </w:rPr>
              <w:t></w:t>
            </w:r>
          </w:p>
        </w:tc>
      </w:tr>
      <w:tr>
        <w:trPr>
          <w:trHeight w:val="500" w:hRule="atLeast"/>
        </w:trPr>
        <w:tc>
          <w:tcPr>
            <w:tcW w:w="6203" w:type="dxa"/>
          </w:tcPr>
          <w:p>
            <w:pPr>
              <w:pStyle w:val="TableParagraph"/>
              <w:spacing w:before="109"/>
              <w:jc w:val="left"/>
              <w:rPr>
                <w:sz w:val="24"/>
              </w:rPr>
            </w:pPr>
            <w:r>
              <w:rPr>
                <w:sz w:val="24"/>
              </w:rPr>
              <w:t>Puer matrem adit, cum magister eum miserit.</w:t>
            </w:r>
          </w:p>
        </w:tc>
        <w:tc>
          <w:tcPr>
            <w:tcW w:w="1372" w:type="dxa"/>
          </w:tcPr>
          <w:p>
            <w:pPr>
              <w:pStyle w:val="TableParagraph"/>
              <w:ind w:left="9"/>
              <w:rPr>
                <w:rFonts w:ascii="Wingdings 2" w:hAnsi="Wingdings 2"/>
                <w:sz w:val="24"/>
              </w:rPr>
            </w:pPr>
            <w:r>
              <w:rPr>
                <w:rFonts w:ascii="Wingdings 2" w:hAnsi="Wingdings 2"/>
                <w:sz w:val="24"/>
              </w:rPr>
              <w:t></w:t>
            </w:r>
          </w:p>
        </w:tc>
        <w:tc>
          <w:tcPr>
            <w:tcW w:w="982" w:type="dxa"/>
          </w:tcPr>
          <w:p>
            <w:pPr>
              <w:pStyle w:val="TableParagraph"/>
              <w:ind w:left="9"/>
              <w:rPr>
                <w:rFonts w:ascii="Wingdings 2" w:hAnsi="Wingdings 2"/>
                <w:sz w:val="24"/>
              </w:rPr>
            </w:pPr>
            <w:r>
              <w:rPr>
                <w:rFonts w:ascii="Wingdings 2" w:hAnsi="Wingdings 2"/>
                <w:sz w:val="24"/>
              </w:rPr>
              <w:t></w:t>
            </w:r>
          </w:p>
        </w:tc>
      </w:tr>
      <w:tr>
        <w:trPr>
          <w:trHeight w:val="500" w:hRule="atLeast"/>
        </w:trPr>
        <w:tc>
          <w:tcPr>
            <w:tcW w:w="6203" w:type="dxa"/>
          </w:tcPr>
          <w:p>
            <w:pPr>
              <w:pStyle w:val="TableParagraph"/>
              <w:spacing w:before="109"/>
              <w:jc w:val="left"/>
              <w:rPr>
                <w:sz w:val="24"/>
              </w:rPr>
            </w:pPr>
            <w:r>
              <w:rPr>
                <w:sz w:val="24"/>
              </w:rPr>
              <w:t>Caesar a militibus petit, ut castra moveant.</w:t>
            </w:r>
          </w:p>
        </w:tc>
        <w:tc>
          <w:tcPr>
            <w:tcW w:w="1372" w:type="dxa"/>
          </w:tcPr>
          <w:p>
            <w:pPr>
              <w:pStyle w:val="TableParagraph"/>
              <w:ind w:left="9"/>
              <w:rPr>
                <w:rFonts w:ascii="Wingdings 2" w:hAnsi="Wingdings 2"/>
                <w:sz w:val="24"/>
              </w:rPr>
            </w:pPr>
            <w:r>
              <w:rPr>
                <w:rFonts w:ascii="Wingdings 2" w:hAnsi="Wingdings 2"/>
                <w:sz w:val="24"/>
              </w:rPr>
              <w:t></w:t>
            </w:r>
          </w:p>
        </w:tc>
        <w:tc>
          <w:tcPr>
            <w:tcW w:w="982" w:type="dxa"/>
          </w:tcPr>
          <w:p>
            <w:pPr>
              <w:pStyle w:val="TableParagraph"/>
              <w:ind w:left="9"/>
              <w:rPr>
                <w:rFonts w:ascii="Wingdings 2" w:hAnsi="Wingdings 2"/>
                <w:sz w:val="24"/>
              </w:rPr>
            </w:pPr>
            <w:r>
              <w:rPr>
                <w:rFonts w:ascii="Wingdings 2" w:hAnsi="Wingdings 2"/>
                <w:sz w:val="24"/>
              </w:rPr>
              <w:t></w:t>
            </w:r>
          </w:p>
        </w:tc>
      </w:tr>
      <w:tr>
        <w:trPr>
          <w:trHeight w:val="462" w:hRule="atLeast"/>
        </w:trPr>
        <w:tc>
          <w:tcPr>
            <w:tcW w:w="6203" w:type="dxa"/>
          </w:tcPr>
          <w:p>
            <w:pPr>
              <w:pStyle w:val="TableParagraph"/>
              <w:spacing w:before="90"/>
              <w:jc w:val="left"/>
              <w:rPr>
                <w:sz w:val="24"/>
              </w:rPr>
            </w:pPr>
            <w:r>
              <w:rPr>
                <w:sz w:val="24"/>
              </w:rPr>
              <w:t>Milites nuntiant, ubi hostes sint.</w:t>
            </w:r>
          </w:p>
        </w:tc>
        <w:tc>
          <w:tcPr>
            <w:tcW w:w="1372" w:type="dxa"/>
          </w:tcPr>
          <w:p>
            <w:pPr>
              <w:pStyle w:val="TableParagraph"/>
              <w:spacing w:before="121"/>
              <w:ind w:left="9"/>
              <w:rPr>
                <w:rFonts w:ascii="Wingdings 2" w:hAnsi="Wingdings 2"/>
                <w:sz w:val="24"/>
              </w:rPr>
            </w:pPr>
            <w:r>
              <w:rPr>
                <w:rFonts w:ascii="Wingdings 2" w:hAnsi="Wingdings 2"/>
                <w:sz w:val="24"/>
              </w:rPr>
              <w:t></w:t>
            </w:r>
          </w:p>
        </w:tc>
        <w:tc>
          <w:tcPr>
            <w:tcW w:w="982" w:type="dxa"/>
          </w:tcPr>
          <w:p>
            <w:pPr>
              <w:pStyle w:val="TableParagraph"/>
              <w:spacing w:before="121"/>
              <w:ind w:left="9"/>
              <w:rPr>
                <w:rFonts w:ascii="Wingdings 2" w:hAnsi="Wingdings 2"/>
                <w:sz w:val="24"/>
              </w:rPr>
            </w:pPr>
            <w:r>
              <w:rPr>
                <w:rFonts w:ascii="Wingdings 2" w:hAnsi="Wingdings 2"/>
                <w:sz w:val="24"/>
              </w:rPr>
              <w:t></w:t>
            </w:r>
          </w:p>
        </w:tc>
      </w:tr>
    </w:tbl>
    <w:p>
      <w:pPr>
        <w:pStyle w:val="BodyText"/>
        <w:spacing w:before="11"/>
        <w:rPr>
          <w:sz w:val="32"/>
        </w:rPr>
      </w:pPr>
    </w:p>
    <w:p>
      <w:pPr>
        <w:pStyle w:val="ListParagraph"/>
        <w:numPr>
          <w:ilvl w:val="0"/>
          <w:numId w:val="1"/>
        </w:numPr>
        <w:tabs>
          <w:tab w:pos="361" w:val="left" w:leader="none"/>
        </w:tabs>
        <w:spacing w:line="300" w:lineRule="auto" w:before="0" w:after="0"/>
        <w:ind w:left="360" w:right="246" w:hanging="251"/>
        <w:jc w:val="left"/>
        <w:rPr>
          <w:b/>
          <w:sz w:val="25"/>
        </w:rPr>
      </w:pPr>
      <w:bookmarkStart w:name="8.  Wähle durch Ankreuzen die Sätze aus," w:id="17"/>
      <w:bookmarkEnd w:id="17"/>
      <w:r>
        <w:rPr/>
      </w:r>
      <w:bookmarkStart w:name="8.  Wähle durch Ankreuzen die Sätze aus," w:id="18"/>
      <w:bookmarkEnd w:id="18"/>
      <w:r>
        <w:rPr>
          <w:b/>
          <w:sz w:val="25"/>
        </w:rPr>
        <w:t>Wähl</w:t>
      </w:r>
      <w:r>
        <w:rPr>
          <w:b/>
          <w:sz w:val="25"/>
        </w:rPr>
        <w:t>e</w:t>
      </w:r>
      <w:r>
        <w:rPr>
          <w:b/>
          <w:spacing w:val="-5"/>
          <w:sz w:val="25"/>
        </w:rPr>
        <w:t> </w:t>
      </w:r>
      <w:r>
        <w:rPr>
          <w:b/>
          <w:sz w:val="25"/>
        </w:rPr>
        <w:t>durch</w:t>
      </w:r>
      <w:r>
        <w:rPr>
          <w:b/>
          <w:spacing w:val="-14"/>
          <w:sz w:val="25"/>
        </w:rPr>
        <w:t> </w:t>
      </w:r>
      <w:r>
        <w:rPr>
          <w:b/>
          <w:sz w:val="25"/>
        </w:rPr>
        <w:t>Ankreuzen</w:t>
      </w:r>
      <w:r>
        <w:rPr>
          <w:b/>
          <w:spacing w:val="-5"/>
          <w:sz w:val="25"/>
        </w:rPr>
        <w:t> </w:t>
      </w:r>
      <w:r>
        <w:rPr>
          <w:b/>
          <w:sz w:val="25"/>
        </w:rPr>
        <w:t>die</w:t>
      </w:r>
      <w:r>
        <w:rPr>
          <w:b/>
          <w:spacing w:val="-10"/>
          <w:sz w:val="25"/>
        </w:rPr>
        <w:t> </w:t>
      </w:r>
      <w:r>
        <w:rPr>
          <w:b/>
          <w:sz w:val="25"/>
        </w:rPr>
        <w:t>Sätze</w:t>
      </w:r>
      <w:r>
        <w:rPr>
          <w:b/>
          <w:spacing w:val="-4"/>
          <w:sz w:val="25"/>
        </w:rPr>
        <w:t> </w:t>
      </w:r>
      <w:r>
        <w:rPr>
          <w:b/>
          <w:sz w:val="25"/>
        </w:rPr>
        <w:t>aus,</w:t>
      </w:r>
      <w:r>
        <w:rPr>
          <w:b/>
          <w:spacing w:val="-3"/>
          <w:sz w:val="25"/>
        </w:rPr>
        <w:t> </w:t>
      </w:r>
      <w:r>
        <w:rPr>
          <w:b/>
          <w:sz w:val="25"/>
        </w:rPr>
        <w:t>in</w:t>
      </w:r>
      <w:r>
        <w:rPr>
          <w:b/>
          <w:spacing w:val="-4"/>
          <w:sz w:val="25"/>
        </w:rPr>
        <w:t> </w:t>
      </w:r>
      <w:r>
        <w:rPr>
          <w:b/>
          <w:sz w:val="25"/>
        </w:rPr>
        <w:t>welchen</w:t>
      </w:r>
      <w:r>
        <w:rPr>
          <w:b/>
          <w:spacing w:val="-4"/>
          <w:sz w:val="25"/>
        </w:rPr>
        <w:t> </w:t>
      </w:r>
      <w:r>
        <w:rPr>
          <w:b/>
          <w:sz w:val="25"/>
        </w:rPr>
        <w:t>der</w:t>
      </w:r>
      <w:r>
        <w:rPr>
          <w:b/>
          <w:spacing w:val="-4"/>
          <w:sz w:val="25"/>
        </w:rPr>
        <w:t> </w:t>
      </w:r>
      <w:r>
        <w:rPr>
          <w:b/>
          <w:sz w:val="25"/>
        </w:rPr>
        <w:t>lateinische</w:t>
      </w:r>
      <w:r>
        <w:rPr>
          <w:b/>
          <w:spacing w:val="-4"/>
          <w:sz w:val="25"/>
        </w:rPr>
        <w:t> </w:t>
      </w:r>
      <w:r>
        <w:rPr>
          <w:b/>
          <w:sz w:val="25"/>
        </w:rPr>
        <w:t>Konjunktiv</w:t>
      </w:r>
      <w:r>
        <w:rPr>
          <w:b/>
          <w:spacing w:val="-3"/>
          <w:sz w:val="25"/>
        </w:rPr>
        <w:t> </w:t>
      </w:r>
      <w:r>
        <w:rPr>
          <w:b/>
          <w:sz w:val="25"/>
        </w:rPr>
        <w:t>im Deutschen wiedergegeben werden muss. (6</w:t>
      </w:r>
      <w:r>
        <w:rPr>
          <w:b/>
          <w:spacing w:val="-5"/>
          <w:sz w:val="25"/>
        </w:rPr>
        <w:t> </w:t>
      </w:r>
      <w:r>
        <w:rPr>
          <w:b/>
          <w:sz w:val="25"/>
        </w:rPr>
        <w:t>P)</w:t>
      </w:r>
    </w:p>
    <w:p>
      <w:pPr>
        <w:pStyle w:val="BodyText"/>
        <w:spacing w:before="3"/>
        <w:rPr>
          <w:sz w:val="13"/>
        </w:rPr>
      </w:pPr>
    </w:p>
    <w:tbl>
      <w:tblPr>
        <w:tblW w:w="0" w:type="auto"/>
        <w:jc w:val="left"/>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399"/>
        <w:gridCol w:w="710"/>
      </w:tblGrid>
      <w:tr>
        <w:trPr>
          <w:trHeight w:val="500" w:hRule="atLeast"/>
        </w:trPr>
        <w:tc>
          <w:tcPr>
            <w:tcW w:w="7399" w:type="dxa"/>
          </w:tcPr>
          <w:p>
            <w:pPr>
              <w:pStyle w:val="TableParagraph"/>
              <w:spacing w:before="109"/>
              <w:jc w:val="left"/>
              <w:rPr>
                <w:sz w:val="24"/>
              </w:rPr>
            </w:pPr>
            <w:r>
              <w:rPr>
                <w:sz w:val="24"/>
              </w:rPr>
              <w:t>Nisi amicus auxilio venisset, desperavissem.</w:t>
            </w:r>
          </w:p>
        </w:tc>
        <w:tc>
          <w:tcPr>
            <w:tcW w:w="710" w:type="dxa"/>
          </w:tcPr>
          <w:p>
            <w:pPr>
              <w:pStyle w:val="TableParagraph"/>
              <w:ind w:left="10"/>
              <w:rPr>
                <w:rFonts w:ascii="Wingdings 2" w:hAnsi="Wingdings 2"/>
                <w:sz w:val="24"/>
              </w:rPr>
            </w:pPr>
            <w:r>
              <w:rPr>
                <w:rFonts w:ascii="Wingdings 2" w:hAnsi="Wingdings 2"/>
                <w:sz w:val="24"/>
              </w:rPr>
              <w:t></w:t>
            </w:r>
          </w:p>
        </w:tc>
      </w:tr>
      <w:tr>
        <w:trPr>
          <w:trHeight w:val="500" w:hRule="atLeast"/>
        </w:trPr>
        <w:tc>
          <w:tcPr>
            <w:tcW w:w="7399" w:type="dxa"/>
          </w:tcPr>
          <w:p>
            <w:pPr>
              <w:pStyle w:val="TableParagraph"/>
              <w:spacing w:before="109"/>
              <w:jc w:val="left"/>
              <w:rPr>
                <w:sz w:val="24"/>
              </w:rPr>
            </w:pPr>
            <w:r>
              <w:rPr>
                <w:sz w:val="24"/>
              </w:rPr>
              <w:t>Paulus petivit, ut omnes secum venirent.</w:t>
            </w:r>
          </w:p>
        </w:tc>
        <w:tc>
          <w:tcPr>
            <w:tcW w:w="710" w:type="dxa"/>
          </w:tcPr>
          <w:p>
            <w:pPr>
              <w:pStyle w:val="TableParagraph"/>
              <w:ind w:left="10"/>
              <w:rPr>
                <w:rFonts w:ascii="Wingdings 2" w:hAnsi="Wingdings 2"/>
                <w:sz w:val="24"/>
              </w:rPr>
            </w:pPr>
            <w:r>
              <w:rPr>
                <w:rFonts w:ascii="Wingdings 2" w:hAnsi="Wingdings 2"/>
                <w:sz w:val="24"/>
              </w:rPr>
              <w:t></w:t>
            </w:r>
          </w:p>
        </w:tc>
      </w:tr>
      <w:tr>
        <w:trPr>
          <w:trHeight w:val="500" w:hRule="atLeast"/>
        </w:trPr>
        <w:tc>
          <w:tcPr>
            <w:tcW w:w="7399" w:type="dxa"/>
          </w:tcPr>
          <w:p>
            <w:pPr>
              <w:pStyle w:val="TableParagraph"/>
              <w:spacing w:before="109"/>
              <w:jc w:val="left"/>
              <w:rPr>
                <w:sz w:val="24"/>
              </w:rPr>
            </w:pPr>
            <w:r>
              <w:rPr>
                <w:sz w:val="24"/>
              </w:rPr>
              <w:t>Si hos libros legeres, omnia intellegeres.</w:t>
            </w:r>
          </w:p>
        </w:tc>
        <w:tc>
          <w:tcPr>
            <w:tcW w:w="710" w:type="dxa"/>
          </w:tcPr>
          <w:p>
            <w:pPr>
              <w:pStyle w:val="TableParagraph"/>
              <w:ind w:left="10"/>
              <w:rPr>
                <w:rFonts w:ascii="Wingdings 2" w:hAnsi="Wingdings 2"/>
                <w:sz w:val="24"/>
              </w:rPr>
            </w:pPr>
            <w:r>
              <w:rPr>
                <w:rFonts w:ascii="Wingdings 2" w:hAnsi="Wingdings 2"/>
                <w:sz w:val="24"/>
              </w:rPr>
              <w:t></w:t>
            </w:r>
          </w:p>
        </w:tc>
      </w:tr>
      <w:tr>
        <w:trPr>
          <w:trHeight w:val="500" w:hRule="atLeast"/>
        </w:trPr>
        <w:tc>
          <w:tcPr>
            <w:tcW w:w="7399" w:type="dxa"/>
          </w:tcPr>
          <w:p>
            <w:pPr>
              <w:pStyle w:val="TableParagraph"/>
              <w:spacing w:before="109"/>
              <w:jc w:val="left"/>
              <w:rPr>
                <w:sz w:val="24"/>
              </w:rPr>
            </w:pPr>
            <w:r>
              <w:rPr>
                <w:sz w:val="24"/>
              </w:rPr>
              <w:t>Cum urbem reliquissent, mare petiverunt.</w:t>
            </w:r>
          </w:p>
        </w:tc>
        <w:tc>
          <w:tcPr>
            <w:tcW w:w="710" w:type="dxa"/>
          </w:tcPr>
          <w:p>
            <w:pPr>
              <w:pStyle w:val="TableParagraph"/>
              <w:ind w:left="10"/>
              <w:rPr>
                <w:rFonts w:ascii="Wingdings 2" w:hAnsi="Wingdings 2"/>
                <w:sz w:val="24"/>
              </w:rPr>
            </w:pPr>
            <w:r>
              <w:rPr>
                <w:rFonts w:ascii="Wingdings 2" w:hAnsi="Wingdings 2"/>
                <w:sz w:val="24"/>
              </w:rPr>
              <w:t></w:t>
            </w:r>
          </w:p>
        </w:tc>
      </w:tr>
      <w:tr>
        <w:trPr>
          <w:trHeight w:val="500" w:hRule="atLeast"/>
        </w:trPr>
        <w:tc>
          <w:tcPr>
            <w:tcW w:w="7399" w:type="dxa"/>
          </w:tcPr>
          <w:p>
            <w:pPr>
              <w:pStyle w:val="TableParagraph"/>
              <w:spacing w:before="109"/>
              <w:jc w:val="left"/>
              <w:rPr>
                <w:sz w:val="24"/>
              </w:rPr>
            </w:pPr>
            <w:r>
              <w:rPr>
                <w:sz w:val="24"/>
              </w:rPr>
              <w:t>Imperator intellegit, quid factum sit.</w:t>
            </w:r>
          </w:p>
        </w:tc>
        <w:tc>
          <w:tcPr>
            <w:tcW w:w="710" w:type="dxa"/>
          </w:tcPr>
          <w:p>
            <w:pPr>
              <w:pStyle w:val="TableParagraph"/>
              <w:ind w:left="10"/>
              <w:rPr>
                <w:rFonts w:ascii="Wingdings 2" w:hAnsi="Wingdings 2"/>
                <w:sz w:val="24"/>
              </w:rPr>
            </w:pPr>
            <w:r>
              <w:rPr>
                <w:rFonts w:ascii="Wingdings 2" w:hAnsi="Wingdings 2"/>
                <w:sz w:val="24"/>
              </w:rPr>
              <w:t></w:t>
            </w:r>
          </w:p>
        </w:tc>
      </w:tr>
      <w:tr>
        <w:trPr>
          <w:trHeight w:val="500" w:hRule="atLeast"/>
        </w:trPr>
        <w:tc>
          <w:tcPr>
            <w:tcW w:w="7399" w:type="dxa"/>
          </w:tcPr>
          <w:p>
            <w:pPr>
              <w:pStyle w:val="TableParagraph"/>
              <w:spacing w:before="109"/>
              <w:jc w:val="left"/>
              <w:rPr>
                <w:sz w:val="24"/>
              </w:rPr>
            </w:pPr>
            <w:r>
              <w:rPr>
                <w:sz w:val="24"/>
              </w:rPr>
              <w:t>Homines missi sunt, ut pacem facerent.</w:t>
            </w:r>
          </w:p>
        </w:tc>
        <w:tc>
          <w:tcPr>
            <w:tcW w:w="710" w:type="dxa"/>
          </w:tcPr>
          <w:p>
            <w:pPr>
              <w:pStyle w:val="TableParagraph"/>
              <w:ind w:left="10"/>
              <w:rPr>
                <w:rFonts w:ascii="Wingdings 2" w:hAnsi="Wingdings 2"/>
                <w:sz w:val="24"/>
              </w:rPr>
            </w:pPr>
            <w:r>
              <w:rPr>
                <w:rFonts w:ascii="Wingdings 2" w:hAnsi="Wingdings 2"/>
                <w:sz w:val="24"/>
              </w:rPr>
              <w:t></w:t>
            </w:r>
          </w:p>
        </w:tc>
      </w:tr>
    </w:tbl>
    <w:p>
      <w:pPr>
        <w:spacing w:after="0"/>
        <w:rPr>
          <w:rFonts w:ascii="Wingdings 2" w:hAnsi="Wingdings 2"/>
          <w:sz w:val="24"/>
        </w:rPr>
        <w:sectPr>
          <w:pgSz w:w="11910" w:h="16840"/>
          <w:pgMar w:header="0" w:footer="599" w:top="900" w:bottom="780" w:left="1420" w:right="1400"/>
        </w:sectPr>
      </w:pPr>
    </w:p>
    <w:p>
      <w:pPr>
        <w:pStyle w:val="ListParagraph"/>
        <w:numPr>
          <w:ilvl w:val="0"/>
          <w:numId w:val="1"/>
        </w:numPr>
        <w:tabs>
          <w:tab w:pos="373" w:val="left" w:leader="none"/>
        </w:tabs>
        <w:spacing w:line="240" w:lineRule="auto" w:before="22" w:after="0"/>
        <w:ind w:left="372" w:right="0" w:hanging="263"/>
        <w:jc w:val="left"/>
        <w:rPr>
          <w:b/>
          <w:sz w:val="25"/>
        </w:rPr>
      </w:pPr>
      <w:bookmarkStart w:name="9.  Bestimme durch Ankreuzen: Positiv, K" w:id="19"/>
      <w:bookmarkEnd w:id="19"/>
      <w:r>
        <w:rPr/>
      </w:r>
      <w:bookmarkStart w:name="9.  Bestimme durch Ankreuzen: Positiv, K" w:id="20"/>
      <w:bookmarkEnd w:id="20"/>
      <w:r>
        <w:rPr>
          <w:b/>
          <w:sz w:val="25"/>
        </w:rPr>
        <w:t>Bestimm</w:t>
      </w:r>
      <w:r>
        <w:rPr>
          <w:b/>
          <w:sz w:val="25"/>
        </w:rPr>
        <w:t>e durch Ankreuzen: </w:t>
      </w:r>
      <w:r>
        <w:rPr>
          <w:b/>
          <w:spacing w:val="-3"/>
          <w:sz w:val="25"/>
        </w:rPr>
        <w:t>Positiv, </w:t>
      </w:r>
      <w:r>
        <w:rPr>
          <w:b/>
          <w:sz w:val="25"/>
        </w:rPr>
        <w:t>Komparativ oder Superlativ? (6</w:t>
      </w:r>
      <w:r>
        <w:rPr>
          <w:b/>
          <w:spacing w:val="-28"/>
          <w:sz w:val="25"/>
        </w:rPr>
        <w:t> </w:t>
      </w:r>
      <w:r>
        <w:rPr>
          <w:b/>
          <w:sz w:val="25"/>
        </w:rPr>
        <w:t>P)</w:t>
      </w:r>
    </w:p>
    <w:p>
      <w:pPr>
        <w:pStyle w:val="BodyText"/>
        <w:spacing w:before="7" w:after="1"/>
        <w:rPr>
          <w:sz w:val="19"/>
        </w:rPr>
      </w:pPr>
    </w:p>
    <w:tbl>
      <w:tblPr>
        <w:tblW w:w="0" w:type="auto"/>
        <w:jc w:val="left"/>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469"/>
        <w:gridCol w:w="1701"/>
        <w:gridCol w:w="1701"/>
        <w:gridCol w:w="1701"/>
      </w:tblGrid>
      <w:tr>
        <w:trPr>
          <w:trHeight w:val="500" w:hRule="atLeast"/>
        </w:trPr>
        <w:tc>
          <w:tcPr>
            <w:tcW w:w="1469" w:type="dxa"/>
            <w:shd w:val="clear" w:color="auto" w:fill="DAE3E8"/>
          </w:tcPr>
          <w:p>
            <w:pPr>
              <w:pStyle w:val="TableParagraph"/>
              <w:spacing w:before="0"/>
              <w:ind w:left="0"/>
              <w:jc w:val="left"/>
              <w:rPr>
                <w:sz w:val="22"/>
              </w:rPr>
            </w:pPr>
          </w:p>
        </w:tc>
        <w:tc>
          <w:tcPr>
            <w:tcW w:w="1701" w:type="dxa"/>
            <w:shd w:val="clear" w:color="auto" w:fill="DAE3E8"/>
          </w:tcPr>
          <w:p>
            <w:pPr>
              <w:pStyle w:val="TableParagraph"/>
              <w:spacing w:before="111"/>
              <w:ind w:left="220" w:right="210"/>
              <w:rPr>
                <w:rFonts w:ascii="Corbel"/>
                <w:b/>
                <w:sz w:val="24"/>
              </w:rPr>
            </w:pPr>
            <w:r>
              <w:rPr>
                <w:rFonts w:ascii="Corbel"/>
                <w:b/>
                <w:sz w:val="24"/>
              </w:rPr>
              <w:t>Positiv</w:t>
            </w:r>
          </w:p>
        </w:tc>
        <w:tc>
          <w:tcPr>
            <w:tcW w:w="1701" w:type="dxa"/>
            <w:shd w:val="clear" w:color="auto" w:fill="DAE3E8"/>
          </w:tcPr>
          <w:p>
            <w:pPr>
              <w:pStyle w:val="TableParagraph"/>
              <w:spacing w:before="111"/>
              <w:ind w:left="220" w:right="210"/>
              <w:rPr>
                <w:rFonts w:ascii="Corbel"/>
                <w:b/>
                <w:sz w:val="24"/>
              </w:rPr>
            </w:pPr>
            <w:r>
              <w:rPr>
                <w:rFonts w:ascii="Corbel"/>
                <w:b/>
                <w:sz w:val="24"/>
              </w:rPr>
              <w:t>Komparativ</w:t>
            </w:r>
          </w:p>
        </w:tc>
        <w:tc>
          <w:tcPr>
            <w:tcW w:w="1701" w:type="dxa"/>
            <w:shd w:val="clear" w:color="auto" w:fill="DAE3E8"/>
          </w:tcPr>
          <w:p>
            <w:pPr>
              <w:pStyle w:val="TableParagraph"/>
              <w:spacing w:before="111"/>
              <w:ind w:left="218" w:right="210"/>
              <w:rPr>
                <w:rFonts w:ascii="Corbel"/>
                <w:b/>
                <w:sz w:val="24"/>
              </w:rPr>
            </w:pPr>
            <w:r>
              <w:rPr>
                <w:rFonts w:ascii="Corbel"/>
                <w:b/>
                <w:sz w:val="24"/>
              </w:rPr>
              <w:t>Superlativ</w:t>
            </w:r>
          </w:p>
        </w:tc>
      </w:tr>
      <w:tr>
        <w:trPr>
          <w:trHeight w:val="500" w:hRule="atLeast"/>
        </w:trPr>
        <w:tc>
          <w:tcPr>
            <w:tcW w:w="1469" w:type="dxa"/>
          </w:tcPr>
          <w:p>
            <w:pPr>
              <w:pStyle w:val="TableParagraph"/>
              <w:spacing w:before="109"/>
              <w:jc w:val="left"/>
              <w:rPr>
                <w:sz w:val="24"/>
              </w:rPr>
            </w:pPr>
            <w:r>
              <w:rPr>
                <w:sz w:val="24"/>
              </w:rPr>
              <w:t>graviter</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8"/>
              <w:rPr>
                <w:rFonts w:ascii="Wingdings 2" w:hAnsi="Wingdings 2"/>
                <w:sz w:val="24"/>
              </w:rPr>
            </w:pPr>
            <w:r>
              <w:rPr>
                <w:rFonts w:ascii="Wingdings 2" w:hAnsi="Wingdings 2"/>
                <w:sz w:val="24"/>
              </w:rPr>
              <w:t></w:t>
            </w:r>
          </w:p>
        </w:tc>
      </w:tr>
      <w:tr>
        <w:trPr>
          <w:trHeight w:val="500" w:hRule="atLeast"/>
        </w:trPr>
        <w:tc>
          <w:tcPr>
            <w:tcW w:w="1469" w:type="dxa"/>
          </w:tcPr>
          <w:p>
            <w:pPr>
              <w:pStyle w:val="TableParagraph"/>
              <w:spacing w:before="109"/>
              <w:jc w:val="left"/>
              <w:rPr>
                <w:sz w:val="24"/>
              </w:rPr>
            </w:pPr>
            <w:r>
              <w:rPr>
                <w:sz w:val="24"/>
              </w:rPr>
              <w:t>facilius</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8"/>
              <w:rPr>
                <w:rFonts w:ascii="Wingdings 2" w:hAnsi="Wingdings 2"/>
                <w:sz w:val="24"/>
              </w:rPr>
            </w:pPr>
            <w:r>
              <w:rPr>
                <w:rFonts w:ascii="Wingdings 2" w:hAnsi="Wingdings 2"/>
                <w:sz w:val="24"/>
              </w:rPr>
              <w:t></w:t>
            </w:r>
          </w:p>
        </w:tc>
      </w:tr>
      <w:tr>
        <w:trPr>
          <w:trHeight w:val="500" w:hRule="atLeast"/>
        </w:trPr>
        <w:tc>
          <w:tcPr>
            <w:tcW w:w="1469" w:type="dxa"/>
          </w:tcPr>
          <w:p>
            <w:pPr>
              <w:pStyle w:val="TableParagraph"/>
              <w:spacing w:before="109"/>
              <w:jc w:val="left"/>
              <w:rPr>
                <w:sz w:val="24"/>
              </w:rPr>
            </w:pPr>
            <w:r>
              <w:rPr>
                <w:sz w:val="24"/>
              </w:rPr>
              <w:t>celerrime</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8"/>
              <w:rPr>
                <w:rFonts w:ascii="Wingdings 2" w:hAnsi="Wingdings 2"/>
                <w:sz w:val="24"/>
              </w:rPr>
            </w:pPr>
            <w:r>
              <w:rPr>
                <w:rFonts w:ascii="Wingdings 2" w:hAnsi="Wingdings 2"/>
                <w:sz w:val="24"/>
              </w:rPr>
              <w:t></w:t>
            </w:r>
          </w:p>
        </w:tc>
      </w:tr>
      <w:tr>
        <w:trPr>
          <w:trHeight w:val="500" w:hRule="atLeast"/>
        </w:trPr>
        <w:tc>
          <w:tcPr>
            <w:tcW w:w="1469" w:type="dxa"/>
          </w:tcPr>
          <w:p>
            <w:pPr>
              <w:pStyle w:val="TableParagraph"/>
              <w:spacing w:before="109"/>
              <w:jc w:val="left"/>
              <w:rPr>
                <w:sz w:val="24"/>
              </w:rPr>
            </w:pPr>
            <w:r>
              <w:rPr>
                <w:sz w:val="24"/>
              </w:rPr>
              <w:t>maiorem</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8"/>
              <w:rPr>
                <w:rFonts w:ascii="Wingdings 2" w:hAnsi="Wingdings 2"/>
                <w:sz w:val="24"/>
              </w:rPr>
            </w:pPr>
            <w:r>
              <w:rPr>
                <w:rFonts w:ascii="Wingdings 2" w:hAnsi="Wingdings 2"/>
                <w:sz w:val="24"/>
              </w:rPr>
              <w:t></w:t>
            </w:r>
          </w:p>
        </w:tc>
      </w:tr>
      <w:tr>
        <w:trPr>
          <w:trHeight w:val="500" w:hRule="atLeast"/>
        </w:trPr>
        <w:tc>
          <w:tcPr>
            <w:tcW w:w="1469" w:type="dxa"/>
          </w:tcPr>
          <w:p>
            <w:pPr>
              <w:pStyle w:val="TableParagraph"/>
              <w:spacing w:before="109"/>
              <w:jc w:val="left"/>
              <w:rPr>
                <w:sz w:val="24"/>
              </w:rPr>
            </w:pPr>
            <w:r>
              <w:rPr>
                <w:sz w:val="24"/>
              </w:rPr>
              <w:t>pulchre</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8"/>
              <w:rPr>
                <w:rFonts w:ascii="Wingdings 2" w:hAnsi="Wingdings 2"/>
                <w:sz w:val="24"/>
              </w:rPr>
            </w:pPr>
            <w:r>
              <w:rPr>
                <w:rFonts w:ascii="Wingdings 2" w:hAnsi="Wingdings 2"/>
                <w:sz w:val="24"/>
              </w:rPr>
              <w:t></w:t>
            </w:r>
          </w:p>
        </w:tc>
      </w:tr>
      <w:tr>
        <w:trPr>
          <w:trHeight w:val="500" w:hRule="atLeast"/>
        </w:trPr>
        <w:tc>
          <w:tcPr>
            <w:tcW w:w="1469" w:type="dxa"/>
          </w:tcPr>
          <w:p>
            <w:pPr>
              <w:pStyle w:val="TableParagraph"/>
              <w:spacing w:before="109"/>
              <w:jc w:val="left"/>
              <w:rPr>
                <w:sz w:val="24"/>
              </w:rPr>
            </w:pPr>
            <w:r>
              <w:rPr>
                <w:sz w:val="24"/>
              </w:rPr>
              <w:t>optimam</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9"/>
              <w:rPr>
                <w:rFonts w:ascii="Wingdings 2" w:hAnsi="Wingdings 2"/>
                <w:sz w:val="24"/>
              </w:rPr>
            </w:pPr>
            <w:r>
              <w:rPr>
                <w:rFonts w:ascii="Wingdings 2" w:hAnsi="Wingdings 2"/>
                <w:sz w:val="24"/>
              </w:rPr>
              <w:t></w:t>
            </w:r>
          </w:p>
        </w:tc>
        <w:tc>
          <w:tcPr>
            <w:tcW w:w="1701" w:type="dxa"/>
          </w:tcPr>
          <w:p>
            <w:pPr>
              <w:pStyle w:val="TableParagraph"/>
              <w:ind w:left="8"/>
              <w:rPr>
                <w:rFonts w:ascii="Wingdings 2" w:hAnsi="Wingdings 2"/>
                <w:sz w:val="24"/>
              </w:rPr>
            </w:pPr>
            <w:r>
              <w:rPr>
                <w:rFonts w:ascii="Wingdings 2" w:hAnsi="Wingdings 2"/>
                <w:sz w:val="24"/>
              </w:rPr>
              <w:t></w:t>
            </w:r>
          </w:p>
        </w:tc>
      </w:tr>
    </w:tbl>
    <w:p>
      <w:pPr>
        <w:pStyle w:val="BodyText"/>
        <w:spacing w:before="11"/>
        <w:rPr>
          <w:sz w:val="32"/>
        </w:rPr>
      </w:pPr>
    </w:p>
    <w:p>
      <w:pPr>
        <w:pStyle w:val="ListParagraph"/>
        <w:numPr>
          <w:ilvl w:val="0"/>
          <w:numId w:val="1"/>
        </w:numPr>
        <w:tabs>
          <w:tab w:pos="482" w:val="left" w:leader="none"/>
        </w:tabs>
        <w:spacing w:line="240" w:lineRule="auto" w:before="0" w:after="0"/>
        <w:ind w:left="481" w:right="0" w:hanging="372"/>
        <w:jc w:val="left"/>
        <w:rPr>
          <w:b/>
          <w:sz w:val="25"/>
        </w:rPr>
      </w:pPr>
      <w:bookmarkStart w:name="10. Überprüfe die Richtigkeit der Aussag" w:id="21"/>
      <w:bookmarkEnd w:id="21"/>
      <w:r>
        <w:rPr/>
      </w:r>
      <w:bookmarkStart w:name="10. Überprüfe die Richtigkeit der Aussag" w:id="22"/>
      <w:bookmarkEnd w:id="22"/>
      <w:r>
        <w:rPr>
          <w:b/>
          <w:sz w:val="25"/>
        </w:rPr>
        <w:t>Überprüf</w:t>
      </w:r>
      <w:r>
        <w:rPr>
          <w:b/>
          <w:sz w:val="25"/>
        </w:rPr>
        <w:t>e die Richtigkeit der Aussagen anhand des </w:t>
      </w:r>
      <w:r>
        <w:rPr>
          <w:b/>
          <w:spacing w:val="-3"/>
          <w:sz w:val="25"/>
        </w:rPr>
        <w:t>Textes. </w:t>
      </w:r>
      <w:r>
        <w:rPr>
          <w:b/>
          <w:sz w:val="25"/>
        </w:rPr>
        <w:t>(6</w:t>
      </w:r>
      <w:r>
        <w:rPr>
          <w:b/>
          <w:spacing w:val="-33"/>
          <w:sz w:val="25"/>
        </w:rPr>
        <w:t> </w:t>
      </w:r>
      <w:r>
        <w:rPr>
          <w:b/>
          <w:sz w:val="25"/>
        </w:rPr>
        <w:t>P)</w:t>
      </w:r>
    </w:p>
    <w:p>
      <w:pPr>
        <w:pStyle w:val="BodyText"/>
        <w:spacing w:before="4"/>
        <w:rPr>
          <w:sz w:val="18"/>
        </w:rPr>
      </w:pPr>
    </w:p>
    <w:p>
      <w:pPr>
        <w:spacing w:line="249" w:lineRule="auto" w:before="0"/>
        <w:ind w:left="507" w:right="537" w:firstLine="0"/>
        <w:jc w:val="left"/>
        <w:rPr>
          <w:sz w:val="24"/>
        </w:rPr>
      </w:pPr>
      <w:r>
        <w:rPr>
          <w:sz w:val="24"/>
        </w:rPr>
        <w:t>Quodam die Apollonia</w:t>
      </w:r>
      <w:r>
        <w:rPr>
          <w:position w:val="8"/>
          <w:sz w:val="14"/>
        </w:rPr>
        <w:t>a </w:t>
      </w:r>
      <w:r>
        <w:rPr>
          <w:sz w:val="24"/>
        </w:rPr>
        <w:t>cum amicis in foro sedens Crescentiam</w:t>
      </w:r>
      <w:r>
        <w:rPr>
          <w:position w:val="8"/>
          <w:sz w:val="14"/>
        </w:rPr>
        <w:t>b</w:t>
      </w:r>
      <w:r>
        <w:rPr>
          <w:sz w:val="24"/>
        </w:rPr>
        <w:t>, virginem nobilem, exspectavit. Quae cum venisset, ceteris audientibus haec dixit: “Si amica nostra</w:t>
      </w:r>
    </w:p>
    <w:p>
      <w:pPr>
        <w:spacing w:line="249" w:lineRule="auto" w:before="2"/>
        <w:ind w:left="507" w:right="119" w:firstLine="0"/>
        <w:jc w:val="left"/>
        <w:rPr>
          <w:sz w:val="24"/>
        </w:rPr>
      </w:pPr>
      <w:r>
        <w:rPr>
          <w:sz w:val="24"/>
        </w:rPr>
        <w:t>fieri vis, parentibus pecuniam rapias!” Qua re audita Crescentia metu Apolloniae mota domum contendit, ut patris pecuniam peteret. Qui eam pecuniam quaerentem conspexit. Tum Crescentia multis cum lacrimis dixit se coactam esse hoc facinus committere.</w:t>
      </w:r>
    </w:p>
    <w:p>
      <w:pPr>
        <w:spacing w:before="3"/>
        <w:ind w:left="507" w:right="0" w:firstLine="0"/>
        <w:jc w:val="left"/>
        <w:rPr>
          <w:sz w:val="24"/>
        </w:rPr>
      </w:pPr>
      <w:r>
        <w:rPr>
          <w:sz w:val="24"/>
        </w:rPr>
        <w:t>(57 W.)</w:t>
      </w:r>
    </w:p>
    <w:p>
      <w:pPr>
        <w:pStyle w:val="ListParagraph"/>
        <w:numPr>
          <w:ilvl w:val="1"/>
          <w:numId w:val="1"/>
        </w:numPr>
        <w:tabs>
          <w:tab w:pos="830" w:val="left" w:leader="none"/>
          <w:tab w:pos="831" w:val="left" w:leader="none"/>
        </w:tabs>
        <w:spacing w:line="240" w:lineRule="auto" w:before="130" w:after="0"/>
        <w:ind w:left="830" w:right="0" w:hanging="324"/>
        <w:jc w:val="left"/>
        <w:rPr>
          <w:sz w:val="18"/>
        </w:rPr>
      </w:pPr>
      <w:r>
        <w:rPr>
          <w:rFonts w:ascii="Times New Roman" w:hAnsi="Times New Roman"/>
          <w:b/>
          <w:sz w:val="18"/>
        </w:rPr>
        <w:t>Apollonia</w:t>
      </w:r>
      <w:r>
        <w:rPr>
          <w:rFonts w:ascii="Times New Roman" w:hAnsi="Times New Roman"/>
          <w:sz w:val="18"/>
        </w:rPr>
        <w:t>, -ae </w:t>
      </w:r>
      <w:r>
        <w:rPr>
          <w:spacing w:val="-3"/>
          <w:sz w:val="18"/>
        </w:rPr>
        <w:t>f.: </w:t>
      </w:r>
      <w:r>
        <w:rPr>
          <w:sz w:val="18"/>
        </w:rPr>
        <w:t>Apollonia</w:t>
      </w:r>
      <w:r>
        <w:rPr>
          <w:spacing w:val="-16"/>
          <w:sz w:val="18"/>
        </w:rPr>
        <w:t> </w:t>
      </w:r>
      <w:r>
        <w:rPr>
          <w:sz w:val="18"/>
        </w:rPr>
        <w:t>(Mädchenname)</w:t>
      </w:r>
    </w:p>
    <w:p>
      <w:pPr>
        <w:pStyle w:val="ListParagraph"/>
        <w:numPr>
          <w:ilvl w:val="1"/>
          <w:numId w:val="1"/>
        </w:numPr>
        <w:tabs>
          <w:tab w:pos="830" w:val="left" w:leader="none"/>
          <w:tab w:pos="831" w:val="left" w:leader="none"/>
        </w:tabs>
        <w:spacing w:line="240" w:lineRule="auto" w:before="20" w:after="0"/>
        <w:ind w:left="830" w:right="0" w:hanging="324"/>
        <w:jc w:val="left"/>
        <w:rPr>
          <w:sz w:val="18"/>
        </w:rPr>
      </w:pPr>
      <w:r>
        <w:rPr>
          <w:rFonts w:ascii="Times New Roman" w:hAnsi="Times New Roman"/>
          <w:b/>
          <w:sz w:val="18"/>
        </w:rPr>
        <w:t>Crescentia</w:t>
      </w:r>
      <w:r>
        <w:rPr>
          <w:rFonts w:ascii="Times New Roman" w:hAnsi="Times New Roman"/>
          <w:sz w:val="18"/>
        </w:rPr>
        <w:t>, -ae </w:t>
      </w:r>
      <w:r>
        <w:rPr>
          <w:spacing w:val="-3"/>
          <w:sz w:val="18"/>
        </w:rPr>
        <w:t>f.: </w:t>
      </w:r>
      <w:r>
        <w:rPr>
          <w:sz w:val="18"/>
        </w:rPr>
        <w:t>Crescentia</w:t>
      </w:r>
      <w:r>
        <w:rPr>
          <w:spacing w:val="-16"/>
          <w:sz w:val="18"/>
        </w:rPr>
        <w:t> </w:t>
      </w:r>
      <w:r>
        <w:rPr>
          <w:sz w:val="18"/>
        </w:rPr>
        <w:t>(Mädchenname)</w:t>
      </w:r>
    </w:p>
    <w:p>
      <w:pPr>
        <w:pStyle w:val="BodyText"/>
        <w:spacing w:before="2"/>
        <w:rPr>
          <w:b w:val="0"/>
          <w:sz w:val="21"/>
        </w:rPr>
      </w:pPr>
    </w:p>
    <w:tbl>
      <w:tblPr>
        <w:tblW w:w="0" w:type="auto"/>
        <w:jc w:val="left"/>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600"/>
        <w:gridCol w:w="978"/>
        <w:gridCol w:w="845"/>
      </w:tblGrid>
      <w:tr>
        <w:trPr>
          <w:trHeight w:val="500" w:hRule="atLeast"/>
        </w:trPr>
        <w:tc>
          <w:tcPr>
            <w:tcW w:w="6600" w:type="dxa"/>
            <w:shd w:val="clear" w:color="auto" w:fill="DAE3E8"/>
          </w:tcPr>
          <w:p>
            <w:pPr>
              <w:pStyle w:val="TableParagraph"/>
              <w:spacing w:before="0"/>
              <w:ind w:left="0"/>
              <w:jc w:val="left"/>
              <w:rPr>
                <w:sz w:val="22"/>
              </w:rPr>
            </w:pPr>
          </w:p>
        </w:tc>
        <w:tc>
          <w:tcPr>
            <w:tcW w:w="978" w:type="dxa"/>
            <w:shd w:val="clear" w:color="auto" w:fill="DAE3E8"/>
          </w:tcPr>
          <w:p>
            <w:pPr>
              <w:pStyle w:val="TableParagraph"/>
              <w:spacing w:before="111"/>
              <w:ind w:left="135" w:right="125"/>
              <w:rPr>
                <w:rFonts w:ascii="Corbel"/>
                <w:b/>
                <w:sz w:val="24"/>
              </w:rPr>
            </w:pPr>
            <w:r>
              <w:rPr>
                <w:rFonts w:ascii="Corbel"/>
                <w:b/>
                <w:sz w:val="24"/>
              </w:rPr>
              <w:t>richtig</w:t>
            </w:r>
          </w:p>
        </w:tc>
        <w:tc>
          <w:tcPr>
            <w:tcW w:w="845" w:type="dxa"/>
            <w:shd w:val="clear" w:color="auto" w:fill="DAE3E8"/>
          </w:tcPr>
          <w:p>
            <w:pPr>
              <w:pStyle w:val="TableParagraph"/>
              <w:spacing w:before="111"/>
              <w:ind w:left="99" w:right="90"/>
              <w:rPr>
                <w:rFonts w:ascii="Corbel"/>
                <w:b/>
                <w:sz w:val="24"/>
              </w:rPr>
            </w:pPr>
            <w:r>
              <w:rPr>
                <w:rFonts w:ascii="Corbel"/>
                <w:b/>
                <w:sz w:val="24"/>
              </w:rPr>
              <w:t>falsch</w:t>
            </w:r>
          </w:p>
        </w:tc>
      </w:tr>
      <w:tr>
        <w:trPr>
          <w:trHeight w:val="500" w:hRule="atLeast"/>
        </w:trPr>
        <w:tc>
          <w:tcPr>
            <w:tcW w:w="6600" w:type="dxa"/>
          </w:tcPr>
          <w:p>
            <w:pPr>
              <w:pStyle w:val="TableParagraph"/>
              <w:spacing w:before="111"/>
              <w:jc w:val="left"/>
              <w:rPr>
                <w:rFonts w:ascii="Corbel"/>
                <w:sz w:val="24"/>
              </w:rPr>
            </w:pPr>
            <w:r>
              <w:rPr>
                <w:rFonts w:ascii="Corbel"/>
                <w:sz w:val="24"/>
              </w:rPr>
              <w:t>Apollonia sitzt mit Crescentia auf dem Forum.</w:t>
            </w:r>
          </w:p>
        </w:tc>
        <w:tc>
          <w:tcPr>
            <w:tcW w:w="978" w:type="dxa"/>
          </w:tcPr>
          <w:p>
            <w:pPr>
              <w:pStyle w:val="TableParagraph"/>
              <w:ind w:left="9"/>
              <w:rPr>
                <w:rFonts w:ascii="Wingdings 2" w:hAnsi="Wingdings 2"/>
                <w:sz w:val="24"/>
              </w:rPr>
            </w:pPr>
            <w:r>
              <w:rPr>
                <w:rFonts w:ascii="Wingdings 2" w:hAnsi="Wingdings 2"/>
                <w:sz w:val="24"/>
              </w:rPr>
              <w:t></w:t>
            </w:r>
          </w:p>
        </w:tc>
        <w:tc>
          <w:tcPr>
            <w:tcW w:w="845" w:type="dxa"/>
          </w:tcPr>
          <w:p>
            <w:pPr>
              <w:pStyle w:val="TableParagraph"/>
              <w:ind w:left="9"/>
              <w:rPr>
                <w:rFonts w:ascii="Wingdings 2" w:hAnsi="Wingdings 2"/>
                <w:sz w:val="24"/>
              </w:rPr>
            </w:pPr>
            <w:r>
              <w:rPr>
                <w:rFonts w:ascii="Wingdings 2" w:hAnsi="Wingdings 2"/>
                <w:sz w:val="24"/>
              </w:rPr>
              <w:t></w:t>
            </w:r>
          </w:p>
        </w:tc>
      </w:tr>
      <w:tr>
        <w:trPr>
          <w:trHeight w:val="500" w:hRule="atLeast"/>
        </w:trPr>
        <w:tc>
          <w:tcPr>
            <w:tcW w:w="6600" w:type="dxa"/>
          </w:tcPr>
          <w:p>
            <w:pPr>
              <w:pStyle w:val="TableParagraph"/>
              <w:spacing w:before="111"/>
              <w:jc w:val="left"/>
              <w:rPr>
                <w:rFonts w:ascii="Corbel" w:hAnsi="Corbel"/>
                <w:sz w:val="24"/>
              </w:rPr>
            </w:pPr>
            <w:r>
              <w:rPr>
                <w:rFonts w:ascii="Corbel" w:hAnsi="Corbel"/>
                <w:sz w:val="24"/>
              </w:rPr>
              <w:t>Crescentia soll für Apollonia Geld stehlen.</w:t>
            </w:r>
          </w:p>
        </w:tc>
        <w:tc>
          <w:tcPr>
            <w:tcW w:w="978" w:type="dxa"/>
          </w:tcPr>
          <w:p>
            <w:pPr>
              <w:pStyle w:val="TableParagraph"/>
              <w:ind w:left="9"/>
              <w:rPr>
                <w:rFonts w:ascii="Wingdings 2" w:hAnsi="Wingdings 2"/>
                <w:sz w:val="24"/>
              </w:rPr>
            </w:pPr>
            <w:r>
              <w:rPr>
                <w:rFonts w:ascii="Wingdings 2" w:hAnsi="Wingdings 2"/>
                <w:sz w:val="24"/>
              </w:rPr>
              <w:t></w:t>
            </w:r>
          </w:p>
        </w:tc>
        <w:tc>
          <w:tcPr>
            <w:tcW w:w="845" w:type="dxa"/>
          </w:tcPr>
          <w:p>
            <w:pPr>
              <w:pStyle w:val="TableParagraph"/>
              <w:ind w:left="9"/>
              <w:rPr>
                <w:rFonts w:ascii="Wingdings 2" w:hAnsi="Wingdings 2"/>
                <w:sz w:val="24"/>
              </w:rPr>
            </w:pPr>
            <w:r>
              <w:rPr>
                <w:rFonts w:ascii="Wingdings 2" w:hAnsi="Wingdings 2"/>
                <w:sz w:val="24"/>
              </w:rPr>
              <w:t></w:t>
            </w:r>
          </w:p>
        </w:tc>
      </w:tr>
      <w:tr>
        <w:trPr>
          <w:trHeight w:val="500" w:hRule="atLeast"/>
        </w:trPr>
        <w:tc>
          <w:tcPr>
            <w:tcW w:w="6600" w:type="dxa"/>
          </w:tcPr>
          <w:p>
            <w:pPr>
              <w:pStyle w:val="TableParagraph"/>
              <w:spacing w:before="111"/>
              <w:jc w:val="left"/>
              <w:rPr>
                <w:rFonts w:ascii="Corbel"/>
                <w:sz w:val="24"/>
              </w:rPr>
            </w:pPr>
            <w:r>
              <w:rPr>
                <w:rFonts w:ascii="Corbel"/>
                <w:sz w:val="24"/>
              </w:rPr>
              <w:t>Die anderen wagen es auch.</w:t>
            </w:r>
          </w:p>
        </w:tc>
        <w:tc>
          <w:tcPr>
            <w:tcW w:w="978" w:type="dxa"/>
          </w:tcPr>
          <w:p>
            <w:pPr>
              <w:pStyle w:val="TableParagraph"/>
              <w:ind w:left="9"/>
              <w:rPr>
                <w:rFonts w:ascii="Wingdings 2" w:hAnsi="Wingdings 2"/>
                <w:sz w:val="24"/>
              </w:rPr>
            </w:pPr>
            <w:r>
              <w:rPr>
                <w:rFonts w:ascii="Wingdings 2" w:hAnsi="Wingdings 2"/>
                <w:sz w:val="24"/>
              </w:rPr>
              <w:t></w:t>
            </w:r>
          </w:p>
        </w:tc>
        <w:tc>
          <w:tcPr>
            <w:tcW w:w="845" w:type="dxa"/>
          </w:tcPr>
          <w:p>
            <w:pPr>
              <w:pStyle w:val="TableParagraph"/>
              <w:ind w:left="9"/>
              <w:rPr>
                <w:rFonts w:ascii="Wingdings 2" w:hAnsi="Wingdings 2"/>
                <w:sz w:val="24"/>
              </w:rPr>
            </w:pPr>
            <w:r>
              <w:rPr>
                <w:rFonts w:ascii="Wingdings 2" w:hAnsi="Wingdings 2"/>
                <w:sz w:val="24"/>
              </w:rPr>
              <w:t></w:t>
            </w:r>
          </w:p>
        </w:tc>
      </w:tr>
      <w:tr>
        <w:trPr>
          <w:trHeight w:val="500" w:hRule="atLeast"/>
        </w:trPr>
        <w:tc>
          <w:tcPr>
            <w:tcW w:w="6600" w:type="dxa"/>
          </w:tcPr>
          <w:p>
            <w:pPr>
              <w:pStyle w:val="TableParagraph"/>
              <w:spacing w:before="111"/>
              <w:jc w:val="left"/>
              <w:rPr>
                <w:rFonts w:ascii="Corbel" w:hAnsi="Corbel"/>
                <w:sz w:val="24"/>
              </w:rPr>
            </w:pPr>
            <w:r>
              <w:rPr>
                <w:rFonts w:ascii="Corbel" w:hAnsi="Corbel"/>
                <w:sz w:val="24"/>
              </w:rPr>
              <w:t>Crescentia fürchtet sich vor Apollonia.</w:t>
            </w:r>
          </w:p>
        </w:tc>
        <w:tc>
          <w:tcPr>
            <w:tcW w:w="978" w:type="dxa"/>
          </w:tcPr>
          <w:p>
            <w:pPr>
              <w:pStyle w:val="TableParagraph"/>
              <w:ind w:left="9"/>
              <w:rPr>
                <w:rFonts w:ascii="Wingdings 2" w:hAnsi="Wingdings 2"/>
                <w:sz w:val="24"/>
              </w:rPr>
            </w:pPr>
            <w:r>
              <w:rPr>
                <w:rFonts w:ascii="Wingdings 2" w:hAnsi="Wingdings 2"/>
                <w:sz w:val="24"/>
              </w:rPr>
              <w:t></w:t>
            </w:r>
          </w:p>
        </w:tc>
        <w:tc>
          <w:tcPr>
            <w:tcW w:w="845" w:type="dxa"/>
          </w:tcPr>
          <w:p>
            <w:pPr>
              <w:pStyle w:val="TableParagraph"/>
              <w:ind w:left="9"/>
              <w:rPr>
                <w:rFonts w:ascii="Wingdings 2" w:hAnsi="Wingdings 2"/>
                <w:sz w:val="24"/>
              </w:rPr>
            </w:pPr>
            <w:r>
              <w:rPr>
                <w:rFonts w:ascii="Wingdings 2" w:hAnsi="Wingdings 2"/>
                <w:sz w:val="24"/>
              </w:rPr>
              <w:t></w:t>
            </w:r>
          </w:p>
        </w:tc>
      </w:tr>
      <w:tr>
        <w:trPr>
          <w:trHeight w:val="500" w:hRule="atLeast"/>
        </w:trPr>
        <w:tc>
          <w:tcPr>
            <w:tcW w:w="6600" w:type="dxa"/>
          </w:tcPr>
          <w:p>
            <w:pPr>
              <w:pStyle w:val="TableParagraph"/>
              <w:spacing w:before="111"/>
              <w:jc w:val="left"/>
              <w:rPr>
                <w:rFonts w:ascii="Corbel"/>
                <w:sz w:val="24"/>
              </w:rPr>
            </w:pPr>
            <w:r>
              <w:rPr>
                <w:rFonts w:ascii="Corbel"/>
                <w:sz w:val="24"/>
              </w:rPr>
              <w:t>Der Vater sucht das Geld.</w:t>
            </w:r>
          </w:p>
        </w:tc>
        <w:tc>
          <w:tcPr>
            <w:tcW w:w="978" w:type="dxa"/>
          </w:tcPr>
          <w:p>
            <w:pPr>
              <w:pStyle w:val="TableParagraph"/>
              <w:ind w:left="9"/>
              <w:rPr>
                <w:rFonts w:ascii="Wingdings 2" w:hAnsi="Wingdings 2"/>
                <w:sz w:val="24"/>
              </w:rPr>
            </w:pPr>
            <w:r>
              <w:rPr>
                <w:rFonts w:ascii="Wingdings 2" w:hAnsi="Wingdings 2"/>
                <w:sz w:val="24"/>
              </w:rPr>
              <w:t></w:t>
            </w:r>
          </w:p>
        </w:tc>
        <w:tc>
          <w:tcPr>
            <w:tcW w:w="845" w:type="dxa"/>
          </w:tcPr>
          <w:p>
            <w:pPr>
              <w:pStyle w:val="TableParagraph"/>
              <w:ind w:left="9"/>
              <w:rPr>
                <w:rFonts w:ascii="Wingdings 2" w:hAnsi="Wingdings 2"/>
                <w:sz w:val="24"/>
              </w:rPr>
            </w:pPr>
            <w:r>
              <w:rPr>
                <w:rFonts w:ascii="Wingdings 2" w:hAnsi="Wingdings 2"/>
                <w:sz w:val="24"/>
              </w:rPr>
              <w:t></w:t>
            </w:r>
          </w:p>
        </w:tc>
      </w:tr>
      <w:tr>
        <w:trPr>
          <w:trHeight w:val="500" w:hRule="atLeast"/>
        </w:trPr>
        <w:tc>
          <w:tcPr>
            <w:tcW w:w="6600" w:type="dxa"/>
          </w:tcPr>
          <w:p>
            <w:pPr>
              <w:pStyle w:val="TableParagraph"/>
              <w:spacing w:before="111"/>
              <w:jc w:val="left"/>
              <w:rPr>
                <w:rFonts w:ascii="Corbel"/>
                <w:sz w:val="24"/>
              </w:rPr>
            </w:pPr>
            <w:r>
              <w:rPr>
                <w:rFonts w:ascii="Corbel"/>
                <w:sz w:val="24"/>
              </w:rPr>
              <w:t>Apollonia gesteht, dass Crescentia sie zu der Tat gezwungen hat.</w:t>
            </w:r>
          </w:p>
        </w:tc>
        <w:tc>
          <w:tcPr>
            <w:tcW w:w="978" w:type="dxa"/>
          </w:tcPr>
          <w:p>
            <w:pPr>
              <w:pStyle w:val="TableParagraph"/>
              <w:ind w:left="9"/>
              <w:rPr>
                <w:rFonts w:ascii="Wingdings 2" w:hAnsi="Wingdings 2"/>
                <w:sz w:val="24"/>
              </w:rPr>
            </w:pPr>
            <w:r>
              <w:rPr>
                <w:rFonts w:ascii="Wingdings 2" w:hAnsi="Wingdings 2"/>
                <w:sz w:val="24"/>
              </w:rPr>
              <w:t></w:t>
            </w:r>
          </w:p>
        </w:tc>
        <w:tc>
          <w:tcPr>
            <w:tcW w:w="845" w:type="dxa"/>
          </w:tcPr>
          <w:p>
            <w:pPr>
              <w:pStyle w:val="TableParagraph"/>
              <w:ind w:left="9"/>
              <w:rPr>
                <w:rFonts w:ascii="Wingdings 2" w:hAnsi="Wingdings 2"/>
                <w:sz w:val="24"/>
              </w:rPr>
            </w:pPr>
            <w:r>
              <w:rPr>
                <w:rFonts w:ascii="Wingdings 2" w:hAnsi="Wingdings 2"/>
                <w:sz w:val="24"/>
              </w:rPr>
              <w:t></w:t>
            </w:r>
          </w:p>
        </w:tc>
      </w:tr>
    </w:tbl>
    <w:sectPr>
      <w:pgSz w:w="11910" w:h="16840"/>
      <w:pgMar w:header="0" w:footer="599" w:top="900" w:bottom="780" w:left="142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 w:name="Corbel">
    <w:altName w:val="Corbe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shapetype id="_x0000_t202" o:spt="202" coordsize="21600,21600" path="m,l,21600r21600,l21600,xe">
          <v:stroke joinstyle="miter"/>
          <v:path gradientshapeok="t" o:connecttype="rect"/>
        </v:shapetype>
        <v:shape style="position:absolute;margin-left:75.5354pt;margin-top:800.924988pt;width:259.2pt;height:10pt;mso-position-horizontal-relative:page;mso-position-vertical-relative:page;z-index:-252359680" type="#_x0000_t202" filled="false" stroked="false">
          <v:textbox inset="0,0,0,0">
            <w:txbxContent>
              <w:p>
                <w:pPr>
                  <w:spacing w:line="182" w:lineRule="exact" w:before="0"/>
                  <w:ind w:left="20" w:right="0" w:firstLine="0"/>
                  <w:jc w:val="left"/>
                  <w:rPr>
                    <w:rFonts w:ascii="Corbel" w:hAnsi="Corbel"/>
                    <w:sz w:val="16"/>
                  </w:rPr>
                </w:pPr>
                <w:r>
                  <w:rPr>
                    <w:rFonts w:ascii="Corbel" w:hAnsi="Corbel"/>
                    <w:sz w:val="16"/>
                  </w:rPr>
                  <w:t>Lösungsheft 1 aus Latein für das 3. Lernjahr (Selbsttest zum Unterrichtsertrag)</w:t>
                </w:r>
              </w:p>
            </w:txbxContent>
          </v:textbox>
          <w10:wrap type="none"/>
        </v:shape>
      </w:pict>
    </w:r>
    <w:r>
      <w:rPr/>
      <w:pict>
        <v:shape style="position:absolute;margin-left:490.88739pt;margin-top:800.924988pt;width:27.7pt;height:10pt;mso-position-horizontal-relative:page;mso-position-vertical-relative:page;z-index:-252358656" type="#_x0000_t202" filled="false" stroked="false">
          <v:textbox inset="0,0,0,0">
            <w:txbxContent>
              <w:p>
                <w:pPr>
                  <w:spacing w:line="182" w:lineRule="exact" w:before="0"/>
                  <w:ind w:left="60" w:right="0" w:firstLine="0"/>
                  <w:jc w:val="left"/>
                  <w:rPr>
                    <w:rFonts w:ascii="Corbel"/>
                    <w:sz w:val="16"/>
                  </w:rPr>
                </w:pPr>
                <w:r>
                  <w:rPr/>
                  <w:fldChar w:fldCharType="begin"/>
                </w:r>
                <w:r>
                  <w:rPr>
                    <w:rFonts w:ascii="Corbel"/>
                    <w:sz w:val="16"/>
                  </w:rPr>
                  <w:instrText> PAGE </w:instrText>
                </w:r>
                <w:r>
                  <w:rPr/>
                  <w:fldChar w:fldCharType="separate"/>
                </w:r>
                <w:r>
                  <w:rPr/>
                  <w:t>4</w:t>
                </w:r>
                <w:r>
                  <w:rPr/>
                  <w:fldChar w:fldCharType="end"/>
                </w:r>
                <w:r>
                  <w:rPr>
                    <w:rFonts w:ascii="Corbel"/>
                    <w:sz w:val="16"/>
                  </w:rPr>
                  <w:t> von 4</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345" w:hanging="235"/>
        <w:jc w:val="left"/>
      </w:pPr>
      <w:rPr>
        <w:rFonts w:hint="default" w:ascii="Corbel" w:hAnsi="Corbel" w:eastAsia="Corbel" w:cs="Corbel"/>
        <w:b/>
        <w:bCs/>
        <w:w w:val="100"/>
        <w:sz w:val="25"/>
        <w:szCs w:val="25"/>
        <w:lang w:val="de-DE" w:eastAsia="de-DE" w:bidi="de-DE"/>
      </w:rPr>
    </w:lvl>
    <w:lvl w:ilvl="1">
      <w:start w:val="1"/>
      <w:numFmt w:val="lowerLetter"/>
      <w:lvlText w:val="%2"/>
      <w:lvlJc w:val="left"/>
      <w:pPr>
        <w:ind w:left="830" w:hanging="324"/>
        <w:jc w:val="left"/>
      </w:pPr>
      <w:rPr>
        <w:rFonts w:hint="default" w:ascii="Corbel" w:hAnsi="Corbel" w:eastAsia="Corbel" w:cs="Corbel"/>
        <w:b/>
        <w:bCs/>
        <w:spacing w:val="-9"/>
        <w:w w:val="100"/>
        <w:sz w:val="18"/>
        <w:szCs w:val="18"/>
        <w:lang w:val="de-DE" w:eastAsia="de-DE" w:bidi="de-DE"/>
      </w:rPr>
    </w:lvl>
    <w:lvl w:ilvl="2">
      <w:start w:val="0"/>
      <w:numFmt w:val="bullet"/>
      <w:lvlText w:val="•"/>
      <w:lvlJc w:val="left"/>
      <w:pPr>
        <w:ind w:left="1756" w:hanging="324"/>
      </w:pPr>
      <w:rPr>
        <w:rFonts w:hint="default"/>
        <w:lang w:val="de-DE" w:eastAsia="de-DE" w:bidi="de-DE"/>
      </w:rPr>
    </w:lvl>
    <w:lvl w:ilvl="3">
      <w:start w:val="0"/>
      <w:numFmt w:val="bullet"/>
      <w:lvlText w:val="•"/>
      <w:lvlJc w:val="left"/>
      <w:pPr>
        <w:ind w:left="2672" w:hanging="324"/>
      </w:pPr>
      <w:rPr>
        <w:rFonts w:hint="default"/>
        <w:lang w:val="de-DE" w:eastAsia="de-DE" w:bidi="de-DE"/>
      </w:rPr>
    </w:lvl>
    <w:lvl w:ilvl="4">
      <w:start w:val="0"/>
      <w:numFmt w:val="bullet"/>
      <w:lvlText w:val="•"/>
      <w:lvlJc w:val="left"/>
      <w:pPr>
        <w:ind w:left="3588" w:hanging="324"/>
      </w:pPr>
      <w:rPr>
        <w:rFonts w:hint="default"/>
        <w:lang w:val="de-DE" w:eastAsia="de-DE" w:bidi="de-DE"/>
      </w:rPr>
    </w:lvl>
    <w:lvl w:ilvl="5">
      <w:start w:val="0"/>
      <w:numFmt w:val="bullet"/>
      <w:lvlText w:val="•"/>
      <w:lvlJc w:val="left"/>
      <w:pPr>
        <w:ind w:left="4504" w:hanging="324"/>
      </w:pPr>
      <w:rPr>
        <w:rFonts w:hint="default"/>
        <w:lang w:val="de-DE" w:eastAsia="de-DE" w:bidi="de-DE"/>
      </w:rPr>
    </w:lvl>
    <w:lvl w:ilvl="6">
      <w:start w:val="0"/>
      <w:numFmt w:val="bullet"/>
      <w:lvlText w:val="•"/>
      <w:lvlJc w:val="left"/>
      <w:pPr>
        <w:ind w:left="5420" w:hanging="324"/>
      </w:pPr>
      <w:rPr>
        <w:rFonts w:hint="default"/>
        <w:lang w:val="de-DE" w:eastAsia="de-DE" w:bidi="de-DE"/>
      </w:rPr>
    </w:lvl>
    <w:lvl w:ilvl="7">
      <w:start w:val="0"/>
      <w:numFmt w:val="bullet"/>
      <w:lvlText w:val="•"/>
      <w:lvlJc w:val="left"/>
      <w:pPr>
        <w:ind w:left="6337" w:hanging="324"/>
      </w:pPr>
      <w:rPr>
        <w:rFonts w:hint="default"/>
        <w:lang w:val="de-DE" w:eastAsia="de-DE" w:bidi="de-DE"/>
      </w:rPr>
    </w:lvl>
    <w:lvl w:ilvl="8">
      <w:start w:val="0"/>
      <w:numFmt w:val="bullet"/>
      <w:lvlText w:val="•"/>
      <w:lvlJc w:val="left"/>
      <w:pPr>
        <w:ind w:left="7253" w:hanging="324"/>
      </w:pPr>
      <w:rPr>
        <w:rFonts w:hint="default"/>
        <w:lang w:val="de-DE" w:eastAsia="de-DE" w:bidi="de-D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de-DE" w:bidi="de-DE"/>
    </w:rPr>
  </w:style>
  <w:style w:styleId="BodyText" w:type="paragraph">
    <w:name w:val="Body Text"/>
    <w:basedOn w:val="Normal"/>
    <w:uiPriority w:val="1"/>
    <w:qFormat/>
    <w:pPr/>
    <w:rPr>
      <w:rFonts w:ascii="Corbel" w:hAnsi="Corbel" w:eastAsia="Corbel" w:cs="Corbel"/>
      <w:b/>
      <w:bCs/>
      <w:sz w:val="25"/>
      <w:szCs w:val="25"/>
      <w:lang w:val="de-DE" w:eastAsia="de-DE" w:bidi="de-DE"/>
    </w:rPr>
  </w:style>
  <w:style w:styleId="Heading1" w:type="paragraph">
    <w:name w:val="Heading 1"/>
    <w:basedOn w:val="Normal"/>
    <w:uiPriority w:val="1"/>
    <w:qFormat/>
    <w:pPr>
      <w:ind w:left="110"/>
      <w:outlineLvl w:val="1"/>
    </w:pPr>
    <w:rPr>
      <w:rFonts w:ascii="Corbel" w:hAnsi="Corbel" w:eastAsia="Corbel" w:cs="Corbel"/>
      <w:sz w:val="48"/>
      <w:szCs w:val="48"/>
      <w:lang w:val="de-DE" w:eastAsia="de-DE" w:bidi="de-DE"/>
    </w:rPr>
  </w:style>
  <w:style w:styleId="ListParagraph" w:type="paragraph">
    <w:name w:val="List Paragraph"/>
    <w:basedOn w:val="Normal"/>
    <w:uiPriority w:val="1"/>
    <w:qFormat/>
    <w:pPr>
      <w:ind w:left="830" w:hanging="324"/>
    </w:pPr>
    <w:rPr>
      <w:rFonts w:ascii="Corbel" w:hAnsi="Corbel" w:eastAsia="Corbel" w:cs="Corbel"/>
      <w:lang w:val="de-DE" w:eastAsia="de-DE" w:bidi="de-DE"/>
    </w:rPr>
  </w:style>
  <w:style w:styleId="TableParagraph" w:type="paragraph">
    <w:name w:val="Table Paragraph"/>
    <w:basedOn w:val="Normal"/>
    <w:uiPriority w:val="1"/>
    <w:qFormat/>
    <w:pPr>
      <w:spacing w:before="140"/>
      <w:ind w:left="113"/>
      <w:jc w:val="center"/>
    </w:pPr>
    <w:rPr>
      <w:rFonts w:ascii="Times New Roman" w:hAnsi="Times New Roman" w:eastAsia="Times New Roman" w:cs="Times New Roman"/>
      <w:lang w:val="de-DE" w:eastAsia="de-DE" w:bidi="de-DE"/>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BMBWF</dc:creator>
  <dc:subject>Lösungen der Aufgabenstellungen zum Selbsttest für das 3. Lernjahr</dc:subject>
  <dc:title>Lösungsheft 1 aus Latein für das 3. Lernjahr (informelle Kompetenzmessung)</dc:title>
  <dcterms:created xsi:type="dcterms:W3CDTF">2020-09-23T09:24:37Z</dcterms:created>
  <dcterms:modified xsi:type="dcterms:W3CDTF">2020-09-23T09:24:37Z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2020-09-07T00:00:00Z</vt:filetime>
  </property>
  <property fmtid="{D5CDD505-2E9C-101B-9397-08002B2CF9AE}" pid="3" name="Creator">
    <vt:lpwstr>Adobe InDesign 15.1 (Windows)</vt:lpwstr>
  </property>
  <property fmtid="{D5CDD505-2E9C-101B-9397-08002B2CF9AE}" pid="4" name="LastSaved">
    <vt:filetime>2020-09-23T00:00:00Z</vt:filetime>
  </property>
</Properties>
</file>